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153"/>
        <w:gridCol w:w="567"/>
        <w:gridCol w:w="1106"/>
        <w:gridCol w:w="680"/>
        <w:gridCol w:w="680"/>
        <w:gridCol w:w="681"/>
      </w:tblGrid>
      <w:tr w:rsidR="00C85DB0">
        <w:trPr>
          <w:trHeight w:hRule="exact" w:val="464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371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ЗАТВЕРДЖЕНО</w:t>
            </w:r>
          </w:p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Наказ Міністерства фінансів України</w:t>
            </w:r>
          </w:p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листопада 2017 року № 977</w:t>
            </w:r>
          </w:p>
        </w:tc>
      </w:tr>
      <w:tr w:rsidR="00C85DB0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C85DB0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982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C85DB0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 освіти, культури, молоді та спорту Маломихайлівської сільської ради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C85DB0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C85DB0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 місцевого самоврядування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C85DB0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Селищні та сільські ради та їх виконавчі органи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01008</w:t>
            </w:r>
          </w:p>
        </w:tc>
      </w:tr>
      <w:tr w:rsidR="00C85DB0">
        <w:trPr>
          <w:trHeight w:hRule="exact" w:val="47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84.12</w:t>
            </w:r>
          </w:p>
        </w:tc>
      </w:tr>
      <w:tr w:rsidR="00C85DB0">
        <w:trPr>
          <w:trHeight w:hRule="exact" w:val="518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річна</w:t>
            </w: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</w:tr>
      <w:tr w:rsidR="00C85DB0">
        <w:trPr>
          <w:trHeight w:hRule="exact" w:val="315"/>
        </w:trPr>
        <w:tc>
          <w:tcPr>
            <w:tcW w:w="4394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153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566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gridSpan w:val="2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1490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15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566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C85DB0"/>
        </w:tc>
        <w:tc>
          <w:tcPr>
            <w:tcW w:w="1360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416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15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566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360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478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42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ПРИМІТКИ ДО РІЧНОЇ ФІНАНСОВОЇ ЗВІТНОСТІ</w:t>
            </w:r>
          </w:p>
        </w:tc>
      </w:tr>
      <w:tr w:rsidR="00C85DB0">
        <w:trPr>
          <w:trHeight w:hRule="exact" w:val="277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2024 рік</w:t>
            </w:r>
          </w:p>
        </w:tc>
      </w:tr>
      <w:tr w:rsidR="00C85DB0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№5-дс</w:t>
            </w:r>
          </w:p>
        </w:tc>
      </w:tr>
      <w:tr w:rsidR="00C85DB0">
        <w:trPr>
          <w:trHeight w:hRule="exact" w:val="3132"/>
        </w:trPr>
        <w:tc>
          <w:tcPr>
            <w:tcW w:w="4394" w:type="dxa"/>
          </w:tcPr>
          <w:p w:rsidR="00C85DB0" w:rsidRDefault="00C85DB0"/>
        </w:tc>
        <w:tc>
          <w:tcPr>
            <w:tcW w:w="8153" w:type="dxa"/>
          </w:tcPr>
          <w:p w:rsidR="00C85DB0" w:rsidRDefault="00C85DB0"/>
        </w:tc>
        <w:tc>
          <w:tcPr>
            <w:tcW w:w="567" w:type="dxa"/>
          </w:tcPr>
          <w:p w:rsidR="00C85DB0" w:rsidRDefault="00C85DB0"/>
        </w:tc>
        <w:tc>
          <w:tcPr>
            <w:tcW w:w="1106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202500000047509520</w:t>
            </w:r>
          </w:p>
        </w:tc>
        <w:tc>
          <w:tcPr>
            <w:tcW w:w="815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67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04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1"/>
        <w:gridCol w:w="312"/>
        <w:gridCol w:w="539"/>
      </w:tblGrid>
      <w:tr w:rsidR="00C85DB0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І. Основні засоби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Нарахована амортизація</w:t>
            </w:r>
          </w:p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C85DB0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C85DB0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Інвестиційна нерухомість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Земельні ділянки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5DB0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Капітальні витрати на поліпшення земель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5DB0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Будівлі, споруди та передавальні пристрої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Машини та обладнання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Транспортні засоби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Інструменти, прилади, інвентар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та багаторічні насадження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основні засоби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Музейні фонди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Бібліотечні фонди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Малоцінні необоротні 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Білизна, постільні речі, одяг та взуття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Інвентарна тара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Необоротні матеріальні активи спеціального призначення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Природні ресурси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необоротні 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009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239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024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6396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7F22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555"/>
        </w:trPr>
        <w:tc>
          <w:tcPr>
            <w:tcW w:w="2211" w:type="dxa"/>
          </w:tcPr>
          <w:p w:rsidR="00C85DB0" w:rsidRDefault="00C85DB0"/>
        </w:tc>
        <w:tc>
          <w:tcPr>
            <w:tcW w:w="454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7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основних засобів, які вибули внаслідок: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безоплатної передачі (внутрівідомча передача)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безоплатної передачі (крім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внутрівідомчої передачі)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крадіжки, нестачі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списання як непридатні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9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збільшення вартості основних засобів у результаті: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 w:rsidRPr="007F229A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</w:t>
            </w:r>
          </w:p>
        </w:tc>
      </w:tr>
      <w:tr w:rsidR="00C85DB0">
        <w:trPr>
          <w:trHeight w:hRule="exact" w:val="1166"/>
        </w:trPr>
        <w:tc>
          <w:tcPr>
            <w:tcW w:w="2211" w:type="dxa"/>
          </w:tcPr>
          <w:p w:rsidR="00C85DB0" w:rsidRDefault="00C85DB0"/>
        </w:tc>
        <w:tc>
          <w:tcPr>
            <w:tcW w:w="454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193"/>
        </w:trPr>
        <w:tc>
          <w:tcPr>
            <w:tcW w:w="2211" w:type="dxa"/>
          </w:tcPr>
          <w:p w:rsidR="00C85DB0" w:rsidRDefault="00C85DB0"/>
        </w:tc>
        <w:tc>
          <w:tcPr>
            <w:tcW w:w="454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202500000047509520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494"/>
        <w:gridCol w:w="834"/>
        <w:gridCol w:w="867"/>
        <w:gridCol w:w="1162"/>
        <w:gridCol w:w="539"/>
      </w:tblGrid>
      <w:tr w:rsidR="00C85DB0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реконструкції, добудови, дообладнання,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(188)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 w:rsidRPr="007F229A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отримання благодійних грантів, дарунків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(189)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</w:t>
            </w:r>
          </w:p>
        </w:tc>
      </w:tr>
      <w:tr w:rsidR="00C85DB0" w:rsidRPr="007F229A">
        <w:trPr>
          <w:trHeight w:hRule="exact" w:val="424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15</w:t>
            </w:r>
          </w:p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основних засобів, щодо яких існують передбачені чинним законодавством обмеження права власності,  користування та розпорядження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(190)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5DB0" w:rsidRPr="007F229A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5DB0" w:rsidRPr="007F229A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повністю амортизованих основних засобів, які продовжують використовуватись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</w:tr>
      <w:tr w:rsidR="00C85DB0" w:rsidRPr="007F229A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5DB0" w:rsidRPr="007F229A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вартість безоплатно отриманих основних засобів (внутрівідомча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передача)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(194)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5DB0" w:rsidRPr="007F229A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безоплатно отриманих основних засобів (крім внутрівідомчої передачі)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(195)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Pr="007F229A" w:rsidRDefault="007F229A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7F2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180 графи 16</w:t>
            </w:r>
          </w:p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знос основних засобів, щодо яких існують обмеження права власності,  користування та розпорядження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1166"/>
        </w:trPr>
        <w:tc>
          <w:tcPr>
            <w:tcW w:w="3515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8494" w:type="dxa"/>
          </w:tcPr>
          <w:p w:rsidR="00C85DB0" w:rsidRDefault="00C85DB0"/>
        </w:tc>
        <w:tc>
          <w:tcPr>
            <w:tcW w:w="834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6274"/>
        </w:trPr>
        <w:tc>
          <w:tcPr>
            <w:tcW w:w="3515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8494" w:type="dxa"/>
          </w:tcPr>
          <w:p w:rsidR="00C85DB0" w:rsidRDefault="00C85DB0"/>
        </w:tc>
        <w:tc>
          <w:tcPr>
            <w:tcW w:w="834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162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49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6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312"/>
        <w:gridCol w:w="558"/>
        <w:gridCol w:w="595"/>
        <w:gridCol w:w="255"/>
      </w:tblGrid>
      <w:tr w:rsidR="00C85DB0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ІІ. Нематеріальні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C85DB0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C85DB0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Авторське та суміжні з ним права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5DB0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природними ресурсами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на знаки для  товарів і послуг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майном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5DB0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на об’єкти промислової власності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85DB0">
        <w:trPr>
          <w:trHeight w:hRule="exact" w:val="555"/>
        </w:trPr>
        <w:tc>
          <w:tcPr>
            <w:tcW w:w="2211" w:type="dxa"/>
          </w:tcPr>
          <w:p w:rsidR="00C85DB0" w:rsidRDefault="00C85DB0"/>
        </w:tc>
        <w:tc>
          <w:tcPr>
            <w:tcW w:w="454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  <w:tc>
          <w:tcPr>
            <w:tcW w:w="595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260  графи 15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безоплатно отриманих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вартість нематеріальних активів, щодо яких існує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обмеження права власності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оформлених у заставу нематеріальних активів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нематеріального активу з невизначеним строком корисності використання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260 графи 16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накопичена амортизація нематеріальних активів,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щодо яких існує обмеження права власності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накопичена амортизація переданих у заставу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85DB0">
        <w:trPr>
          <w:trHeight w:hRule="exact" w:val="1166"/>
        </w:trPr>
        <w:tc>
          <w:tcPr>
            <w:tcW w:w="2211" w:type="dxa"/>
          </w:tcPr>
          <w:p w:rsidR="00C85DB0" w:rsidRDefault="00C85DB0"/>
        </w:tc>
        <w:tc>
          <w:tcPr>
            <w:tcW w:w="454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195"/>
        </w:trPr>
        <w:tc>
          <w:tcPr>
            <w:tcW w:w="2211" w:type="dxa"/>
          </w:tcPr>
          <w:p w:rsidR="00C85DB0" w:rsidRDefault="00C85DB0"/>
        </w:tc>
        <w:tc>
          <w:tcPr>
            <w:tcW w:w="454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  <w:tc>
          <w:tcPr>
            <w:tcW w:w="595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22"/>
        <w:gridCol w:w="851"/>
        <w:gridCol w:w="3402"/>
        <w:gridCol w:w="3418"/>
        <w:gridCol w:w="851"/>
        <w:gridCol w:w="851"/>
        <w:gridCol w:w="170"/>
        <w:gridCol w:w="1141"/>
        <w:gridCol w:w="397"/>
      </w:tblGrid>
      <w:tr w:rsidR="00C85DB0">
        <w:trPr>
          <w:trHeight w:hRule="exact" w:val="277"/>
        </w:trPr>
        <w:tc>
          <w:tcPr>
            <w:tcW w:w="521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76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III. Капітальні інвестиції</w:t>
            </w:r>
          </w:p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8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року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року</w:t>
            </w:r>
          </w:p>
        </w:tc>
      </w:tr>
      <w:tr w:rsidR="00C85DB0">
        <w:trPr>
          <w:trHeight w:hRule="exact" w:val="277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</w:tr>
      <w:tr w:rsidR="00C85DB0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основні засоби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5DB0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інші необоротні 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5DB0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нематеріальні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5DB0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довгострокові біологічні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5DB0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необоротні активи спецпризначення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5DB0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727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C85DB0">
        <w:trPr>
          <w:trHeight w:hRule="exact" w:val="555"/>
        </w:trPr>
        <w:tc>
          <w:tcPr>
            <w:tcW w:w="3515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822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402" w:type="dxa"/>
          </w:tcPr>
          <w:p w:rsidR="00C85DB0" w:rsidRDefault="00C85DB0"/>
        </w:tc>
        <w:tc>
          <w:tcPr>
            <w:tcW w:w="3402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350 графи 5  </w:t>
            </w:r>
          </w:p>
        </w:tc>
        <w:tc>
          <w:tcPr>
            <w:tcW w:w="1020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загальна сума витрат на дослідження та розробку, що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включена до складу витрат звітного періоду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1166"/>
        </w:trPr>
        <w:tc>
          <w:tcPr>
            <w:tcW w:w="3515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822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402" w:type="dxa"/>
          </w:tcPr>
          <w:p w:rsidR="00C85DB0" w:rsidRDefault="00C85DB0"/>
        </w:tc>
        <w:tc>
          <w:tcPr>
            <w:tcW w:w="3402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86"/>
        </w:trPr>
        <w:tc>
          <w:tcPr>
            <w:tcW w:w="3515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822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402" w:type="dxa"/>
          </w:tcPr>
          <w:p w:rsidR="00C85DB0" w:rsidRDefault="00C85DB0"/>
        </w:tc>
        <w:tc>
          <w:tcPr>
            <w:tcW w:w="3402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4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5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851"/>
        <w:gridCol w:w="1871"/>
        <w:gridCol w:w="1871"/>
        <w:gridCol w:w="1871"/>
        <w:gridCol w:w="1871"/>
        <w:gridCol w:w="1304"/>
        <w:gridCol w:w="669"/>
        <w:gridCol w:w="182"/>
        <w:gridCol w:w="170"/>
        <w:gridCol w:w="1141"/>
        <w:gridCol w:w="397"/>
      </w:tblGrid>
      <w:tr w:rsidR="00C85DB0">
        <w:trPr>
          <w:trHeight w:hRule="exact" w:val="277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33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ІV. Виробничі запаси</w:t>
            </w:r>
          </w:p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87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416"/>
        </w:trPr>
        <w:tc>
          <w:tcPr>
            <w:tcW w:w="3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 за рік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Балансова вартість на кінець року</w:t>
            </w:r>
          </w:p>
        </w:tc>
        <w:tc>
          <w:tcPr>
            <w:tcW w:w="37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Зміна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вартості на дату балансу</w:t>
            </w:r>
          </w:p>
        </w:tc>
      </w:tr>
      <w:tr w:rsidR="00C85DB0">
        <w:trPr>
          <w:trHeight w:hRule="exact" w:val="555"/>
        </w:trPr>
        <w:tc>
          <w:tcPr>
            <w:tcW w:w="3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 них витрачено  на потреби установи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збільшення до чистої вартості реалізації*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зменшення до чистої вартості реалізації**</w:t>
            </w:r>
          </w:p>
        </w:tc>
      </w:tr>
      <w:tr w:rsidR="00C85DB0">
        <w:trPr>
          <w:trHeight w:hRule="exact" w:val="277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C85DB0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 харчування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Медикаменти та перев’язувальні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Пально-мастильні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Запасні частини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Сировина 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виробничі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Готова продукція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Державні матеріальні резерви та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 для розподілу, передачі, продажу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нефінансові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Незавершене виробництво запасів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555"/>
        </w:trPr>
        <w:tc>
          <w:tcPr>
            <w:tcW w:w="15705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5DB0" w:rsidRDefault="007F229A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*  Визначається за пунктом 5 розділу III Національного положення (стандарту) бухгалтерського обліку в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державному секторі 123 "Запаси".</w:t>
            </w:r>
          </w:p>
          <w:p w:rsidR="00C85DB0" w:rsidRDefault="007F229A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** Визначається за пунктом 4 розділу ІІІ Національного положення (стандарту) бухгалтерського обліку в державному секторі 123 «Запаси»</w:t>
            </w:r>
          </w:p>
        </w:tc>
      </w:tr>
      <w:tr w:rsidR="00C85DB0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 рядка 500 графи 4</w:t>
            </w: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запасів, які вибули внаслідок: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безоплатної передачі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(внутрівідомча передача)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безоплатної передачі (крім внутрівідомчої передачі)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запасів, визнаних витратами протягом періоду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</w:tr>
      <w:tr w:rsidR="00C85DB0">
        <w:trPr>
          <w:trHeight w:hRule="exact" w:val="1166"/>
        </w:trPr>
        <w:tc>
          <w:tcPr>
            <w:tcW w:w="3617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202" w:type="dxa"/>
          </w:tcPr>
          <w:p w:rsidR="00C85DB0" w:rsidRDefault="00C85DB0"/>
        </w:tc>
        <w:tc>
          <w:tcPr>
            <w:tcW w:w="669" w:type="dxa"/>
          </w:tcPr>
          <w:p w:rsidR="00C85DB0" w:rsidRDefault="00C85DB0"/>
        </w:tc>
        <w:tc>
          <w:tcPr>
            <w:tcW w:w="182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</w:tcPr>
          <w:p w:rsidR="00C85DB0" w:rsidRDefault="00C85DB0"/>
        </w:tc>
      </w:tr>
      <w:tr w:rsidR="00C85DB0">
        <w:trPr>
          <w:trHeight w:hRule="exact" w:val="389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760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6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760"/>
        <w:gridCol w:w="851"/>
        <w:gridCol w:w="170"/>
        <w:gridCol w:w="1141"/>
        <w:gridCol w:w="397"/>
      </w:tblGrid>
      <w:tr w:rsidR="00C85DB0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 рядка 500 графи 6 </w:t>
            </w:r>
          </w:p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 вартість запасів: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оформлених у заставу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на комісію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у переробку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відображених за чистою вартістю реалізації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(507)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відображених за відновлювальною вартістю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(508)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5DB0">
        <w:trPr>
          <w:trHeight w:hRule="exact" w:val="1166"/>
        </w:trPr>
        <w:tc>
          <w:tcPr>
            <w:tcW w:w="3515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876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6843"/>
        </w:trPr>
        <w:tc>
          <w:tcPr>
            <w:tcW w:w="3515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876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76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7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41"/>
        <w:gridCol w:w="397"/>
      </w:tblGrid>
      <w:tr w:rsidR="00C85DB0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V. Фінансові інвестиції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Цінні папери (крім акцій)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 підприємств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Векселі одержані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55"/>
        </w:trPr>
        <w:tc>
          <w:tcPr>
            <w:tcW w:w="2268" w:type="dxa"/>
          </w:tcPr>
          <w:p w:rsidR="00C85DB0" w:rsidRDefault="00C85DB0"/>
        </w:tc>
        <w:tc>
          <w:tcPr>
            <w:tcW w:w="1349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712" w:type="dxa"/>
          </w:tcPr>
          <w:p w:rsidR="00C85DB0" w:rsidRDefault="00C85DB0"/>
        </w:tc>
        <w:tc>
          <w:tcPr>
            <w:tcW w:w="159" w:type="dxa"/>
          </w:tcPr>
          <w:p w:rsidR="00C85DB0" w:rsidRDefault="00C85DB0"/>
        </w:tc>
        <w:tc>
          <w:tcPr>
            <w:tcW w:w="692" w:type="dxa"/>
          </w:tcPr>
          <w:p w:rsidR="00C85DB0" w:rsidRDefault="00C85DB0"/>
        </w:tc>
        <w:tc>
          <w:tcPr>
            <w:tcW w:w="1179" w:type="dxa"/>
          </w:tcPr>
          <w:p w:rsidR="00C85DB0" w:rsidRDefault="00C85DB0"/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580 графи 3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втрати від зменшення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корисності/доходи від відновлення корисності протягом року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1110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55"/>
        </w:trPr>
        <w:tc>
          <w:tcPr>
            <w:tcW w:w="2268" w:type="dxa"/>
          </w:tcPr>
          <w:p w:rsidR="00C85DB0" w:rsidRDefault="00C85DB0"/>
        </w:tc>
        <w:tc>
          <w:tcPr>
            <w:tcW w:w="1349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712" w:type="dxa"/>
          </w:tcPr>
          <w:p w:rsidR="00C85DB0" w:rsidRDefault="00C85DB0"/>
        </w:tc>
        <w:tc>
          <w:tcPr>
            <w:tcW w:w="159" w:type="dxa"/>
          </w:tcPr>
          <w:p w:rsidR="00C85DB0" w:rsidRDefault="00C85DB0"/>
        </w:tc>
        <w:tc>
          <w:tcPr>
            <w:tcW w:w="692" w:type="dxa"/>
          </w:tcPr>
          <w:p w:rsidR="00C85DB0" w:rsidRDefault="00C85DB0"/>
        </w:tc>
        <w:tc>
          <w:tcPr>
            <w:tcW w:w="1179" w:type="dxa"/>
          </w:tcPr>
          <w:p w:rsidR="00C85DB0" w:rsidRDefault="00C85DB0"/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рядка 1155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1166"/>
        </w:trPr>
        <w:tc>
          <w:tcPr>
            <w:tcW w:w="2268" w:type="dxa"/>
          </w:tcPr>
          <w:p w:rsidR="00C85DB0" w:rsidRDefault="00C85DB0"/>
        </w:tc>
        <w:tc>
          <w:tcPr>
            <w:tcW w:w="1349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712" w:type="dxa"/>
          </w:tcPr>
          <w:p w:rsidR="00C85DB0" w:rsidRDefault="00C85DB0"/>
        </w:tc>
        <w:tc>
          <w:tcPr>
            <w:tcW w:w="159" w:type="dxa"/>
          </w:tcPr>
          <w:p w:rsidR="00C85DB0" w:rsidRDefault="00C85DB0"/>
        </w:tc>
        <w:tc>
          <w:tcPr>
            <w:tcW w:w="692" w:type="dxa"/>
          </w:tcPr>
          <w:p w:rsidR="00C85DB0" w:rsidRDefault="00C85DB0"/>
        </w:tc>
        <w:tc>
          <w:tcPr>
            <w:tcW w:w="1179" w:type="dxa"/>
          </w:tcPr>
          <w:p w:rsidR="00C85DB0" w:rsidRDefault="00C85DB0"/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1737"/>
        </w:trPr>
        <w:tc>
          <w:tcPr>
            <w:tcW w:w="2268" w:type="dxa"/>
          </w:tcPr>
          <w:p w:rsidR="00C85DB0" w:rsidRDefault="00C85DB0"/>
        </w:tc>
        <w:tc>
          <w:tcPr>
            <w:tcW w:w="1349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712" w:type="dxa"/>
          </w:tcPr>
          <w:p w:rsidR="00C85DB0" w:rsidRDefault="00C85DB0"/>
        </w:tc>
        <w:tc>
          <w:tcPr>
            <w:tcW w:w="159" w:type="dxa"/>
          </w:tcPr>
          <w:p w:rsidR="00C85DB0" w:rsidRDefault="00C85DB0"/>
        </w:tc>
        <w:tc>
          <w:tcPr>
            <w:tcW w:w="692" w:type="dxa"/>
          </w:tcPr>
          <w:p w:rsidR="00C85DB0" w:rsidRDefault="00C85DB0"/>
        </w:tc>
        <w:tc>
          <w:tcPr>
            <w:tcW w:w="1179" w:type="dxa"/>
          </w:tcPr>
          <w:p w:rsidR="00C85DB0" w:rsidRDefault="00C85DB0"/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8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41"/>
        <w:gridCol w:w="397"/>
      </w:tblGrid>
      <w:tr w:rsidR="00C85DB0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VI.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Зобов’язання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зобов’язань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початок року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 за строками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більше 12 місяців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майбутніх періодів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VII. Дебіторська заборгованість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5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 за строками погашення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12 до 18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18 до 36 місяців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кредитами, наданими з бюджету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Поточна дебіторська 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кредитами, наданими з бюджету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2268" w:type="dxa"/>
          </w:tcPr>
          <w:p w:rsidR="00C85DB0" w:rsidRDefault="00C85DB0"/>
        </w:tc>
        <w:tc>
          <w:tcPr>
            <w:tcW w:w="1349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712" w:type="dxa"/>
          </w:tcPr>
          <w:p w:rsidR="00C85DB0" w:rsidRDefault="00C85DB0"/>
        </w:tc>
        <w:tc>
          <w:tcPr>
            <w:tcW w:w="159" w:type="dxa"/>
          </w:tcPr>
          <w:p w:rsidR="00C85DB0" w:rsidRDefault="00C85DB0"/>
        </w:tc>
        <w:tc>
          <w:tcPr>
            <w:tcW w:w="692" w:type="dxa"/>
          </w:tcPr>
          <w:p w:rsidR="00C85DB0" w:rsidRDefault="00C85DB0"/>
        </w:tc>
        <w:tc>
          <w:tcPr>
            <w:tcW w:w="1179" w:type="dxa"/>
          </w:tcPr>
          <w:p w:rsidR="00C85DB0" w:rsidRDefault="00C85DB0"/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 у звітному році безнадійної дебіторської заборгованості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Прострочена дебіторська заборгованість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матеріали передано до суду, ведеться позовна робота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винесено рішення суду,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виконавче провадження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 дебітора порушено справу про банкрутство: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заявлена та визнана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1166"/>
        </w:trPr>
        <w:tc>
          <w:tcPr>
            <w:tcW w:w="2268" w:type="dxa"/>
          </w:tcPr>
          <w:p w:rsidR="00C85DB0" w:rsidRDefault="00C85DB0"/>
        </w:tc>
        <w:tc>
          <w:tcPr>
            <w:tcW w:w="1349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712" w:type="dxa"/>
          </w:tcPr>
          <w:p w:rsidR="00C85DB0" w:rsidRDefault="00C85DB0"/>
        </w:tc>
        <w:tc>
          <w:tcPr>
            <w:tcW w:w="159" w:type="dxa"/>
          </w:tcPr>
          <w:p w:rsidR="00C85DB0" w:rsidRDefault="00C85DB0"/>
        </w:tc>
        <w:tc>
          <w:tcPr>
            <w:tcW w:w="692" w:type="dxa"/>
          </w:tcPr>
          <w:p w:rsidR="00C85DB0" w:rsidRDefault="00C85DB0"/>
        </w:tc>
        <w:tc>
          <w:tcPr>
            <w:tcW w:w="1179" w:type="dxa"/>
          </w:tcPr>
          <w:p w:rsidR="00C85DB0" w:rsidRDefault="00C85DB0"/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45"/>
        </w:trPr>
        <w:tc>
          <w:tcPr>
            <w:tcW w:w="2268" w:type="dxa"/>
          </w:tcPr>
          <w:p w:rsidR="00C85DB0" w:rsidRDefault="00C85DB0"/>
        </w:tc>
        <w:tc>
          <w:tcPr>
            <w:tcW w:w="1349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712" w:type="dxa"/>
          </w:tcPr>
          <w:p w:rsidR="00C85DB0" w:rsidRDefault="00C85DB0"/>
        </w:tc>
        <w:tc>
          <w:tcPr>
            <w:tcW w:w="159" w:type="dxa"/>
          </w:tcPr>
          <w:p w:rsidR="00C85DB0" w:rsidRDefault="00C85DB0"/>
        </w:tc>
        <w:tc>
          <w:tcPr>
            <w:tcW w:w="692" w:type="dxa"/>
          </w:tcPr>
          <w:p w:rsidR="00C85DB0" w:rsidRDefault="00C85DB0"/>
        </w:tc>
        <w:tc>
          <w:tcPr>
            <w:tcW w:w="1179" w:type="dxa"/>
          </w:tcPr>
          <w:p w:rsidR="00C85DB0" w:rsidRDefault="00C85DB0"/>
        </w:tc>
        <w:tc>
          <w:tcPr>
            <w:tcW w:w="522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9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5528"/>
        <w:gridCol w:w="851"/>
        <w:gridCol w:w="1701"/>
        <w:gridCol w:w="680"/>
        <w:gridCol w:w="851"/>
        <w:gridCol w:w="170"/>
        <w:gridCol w:w="1141"/>
        <w:gridCol w:w="397"/>
      </w:tblGrid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заборгованість заявлена та 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визнана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не заявлена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стосовно дебітора проведено державну реєстрацію припинення юридичної особи в результаті ліквідації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1166"/>
        </w:trPr>
        <w:tc>
          <w:tcPr>
            <w:tcW w:w="2268" w:type="dxa"/>
          </w:tcPr>
          <w:p w:rsidR="00C85DB0" w:rsidRDefault="00C85DB0"/>
        </w:tc>
        <w:tc>
          <w:tcPr>
            <w:tcW w:w="2126" w:type="dxa"/>
          </w:tcPr>
          <w:p w:rsidR="00C85DB0" w:rsidRDefault="00C85DB0"/>
        </w:tc>
        <w:tc>
          <w:tcPr>
            <w:tcW w:w="5528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7466"/>
        </w:trPr>
        <w:tc>
          <w:tcPr>
            <w:tcW w:w="2268" w:type="dxa"/>
          </w:tcPr>
          <w:p w:rsidR="00C85DB0" w:rsidRDefault="00C85DB0"/>
        </w:tc>
        <w:tc>
          <w:tcPr>
            <w:tcW w:w="2126" w:type="dxa"/>
          </w:tcPr>
          <w:p w:rsidR="00C85DB0" w:rsidRDefault="00C85DB0"/>
        </w:tc>
        <w:tc>
          <w:tcPr>
            <w:tcW w:w="5528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10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134"/>
        <w:gridCol w:w="3402"/>
        <w:gridCol w:w="2381"/>
        <w:gridCol w:w="851"/>
        <w:gridCol w:w="170"/>
        <w:gridCol w:w="1276"/>
        <w:gridCol w:w="255"/>
      </w:tblGrid>
      <w:tr w:rsidR="00C85DB0">
        <w:trPr>
          <w:trHeight w:hRule="exact" w:val="277"/>
        </w:trPr>
        <w:tc>
          <w:tcPr>
            <w:tcW w:w="1417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VIII. Грошові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кошти та їх еквіваленти розпорядників бюджетних коштів та державних цільових фондів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833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звітного року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року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Грошові кошти та їх еквіваленти розпорядників бюджетних коштів 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державних цільових фондів у національній валюті, у тому числі в: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632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установах 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дорозі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 кошти та їх еквіваленти розпорядників бюджетних коштів та державних цільових фондів  у іноземній валюті, у тому числі: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поточних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кошти в іноземній валюті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111"/>
        </w:trPr>
        <w:tc>
          <w:tcPr>
            <w:tcW w:w="4394" w:type="dxa"/>
          </w:tcPr>
          <w:p w:rsidR="00C85DB0" w:rsidRDefault="00C85DB0"/>
        </w:tc>
        <w:tc>
          <w:tcPr>
            <w:tcW w:w="1843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402" w:type="dxa"/>
          </w:tcPr>
          <w:p w:rsidR="00C85DB0" w:rsidRDefault="00C85DB0"/>
        </w:tc>
        <w:tc>
          <w:tcPr>
            <w:tcW w:w="238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3171"/>
        </w:trPr>
        <w:tc>
          <w:tcPr>
            <w:tcW w:w="4394" w:type="dxa"/>
          </w:tcPr>
          <w:p w:rsidR="00C85DB0" w:rsidRDefault="00C85DB0"/>
        </w:tc>
        <w:tc>
          <w:tcPr>
            <w:tcW w:w="1843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402" w:type="dxa"/>
          </w:tcPr>
          <w:p w:rsidR="00C85DB0" w:rsidRDefault="00C85DB0"/>
        </w:tc>
        <w:tc>
          <w:tcPr>
            <w:tcW w:w="238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276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11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312"/>
        <w:gridCol w:w="1141"/>
        <w:gridCol w:w="255"/>
      </w:tblGrid>
      <w:tr w:rsidR="00C85DB0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IХ. Доходи та витрати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Доходи від обмінних і необмінних операцій, визнані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протягом звітного періоду,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975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 асигнування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операції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 нерухомого майна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відсотки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роялті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дивіденди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доходи від обмінних операцій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дооцінка активів у межах суми попередньої уцінки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відновлення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необмінних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гранти та дарунки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надходження до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списаних зобов’язань, що 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підлягають погашенню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166"/>
        </w:trPr>
        <w:tc>
          <w:tcPr>
            <w:tcW w:w="4394" w:type="dxa"/>
          </w:tcPr>
          <w:p w:rsidR="00C85DB0" w:rsidRDefault="00C85DB0"/>
        </w:tc>
        <w:tc>
          <w:tcPr>
            <w:tcW w:w="3106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26"/>
        </w:trPr>
        <w:tc>
          <w:tcPr>
            <w:tcW w:w="4394" w:type="dxa"/>
          </w:tcPr>
          <w:p w:rsidR="00C85DB0" w:rsidRDefault="00C85DB0"/>
        </w:tc>
        <w:tc>
          <w:tcPr>
            <w:tcW w:w="3106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12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3106"/>
        <w:gridCol w:w="851"/>
        <w:gridCol w:w="1572"/>
        <w:gridCol w:w="299"/>
        <w:gridCol w:w="551"/>
        <w:gridCol w:w="1701"/>
        <w:gridCol w:w="680"/>
        <w:gridCol w:w="851"/>
        <w:gridCol w:w="312"/>
        <w:gridCol w:w="1141"/>
        <w:gridCol w:w="255"/>
      </w:tblGrid>
      <w:tr w:rsidR="00C85DB0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інші витрати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витрати за 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витрати, пов’язані з реалізацією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уцінка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втрати від зменшення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витрати за необмінними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744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витрати, пов’язані 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передачею активів, що суб’єкти державного сектору передають суб’єктам 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неповернення депозитів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55"/>
        </w:trPr>
        <w:tc>
          <w:tcPr>
            <w:tcW w:w="2268" w:type="dxa"/>
          </w:tcPr>
          <w:p w:rsidR="00C85DB0" w:rsidRDefault="00C85DB0"/>
        </w:tc>
        <w:tc>
          <w:tcPr>
            <w:tcW w:w="2126" w:type="dxa"/>
          </w:tcPr>
          <w:p w:rsidR="00C85DB0" w:rsidRDefault="00C85DB0"/>
        </w:tc>
        <w:tc>
          <w:tcPr>
            <w:tcW w:w="3106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572" w:type="dxa"/>
          </w:tcPr>
          <w:p w:rsidR="00C85DB0" w:rsidRDefault="00C85DB0"/>
        </w:tc>
        <w:tc>
          <w:tcPr>
            <w:tcW w:w="299" w:type="dxa"/>
          </w:tcPr>
          <w:p w:rsidR="00C85DB0" w:rsidRDefault="00C85DB0"/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Сума отриманих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активів, робіт (послуг) у натуральній формі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витрат, визнаних у зв’язку з недоотриманням раніше визнаних доходів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(960)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166"/>
        </w:trPr>
        <w:tc>
          <w:tcPr>
            <w:tcW w:w="2268" w:type="dxa"/>
          </w:tcPr>
          <w:p w:rsidR="00C85DB0" w:rsidRDefault="00C85DB0"/>
        </w:tc>
        <w:tc>
          <w:tcPr>
            <w:tcW w:w="2126" w:type="dxa"/>
          </w:tcPr>
          <w:p w:rsidR="00C85DB0" w:rsidRDefault="00C85DB0"/>
        </w:tc>
        <w:tc>
          <w:tcPr>
            <w:tcW w:w="3106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572" w:type="dxa"/>
          </w:tcPr>
          <w:p w:rsidR="00C85DB0" w:rsidRDefault="00C85DB0"/>
        </w:tc>
        <w:tc>
          <w:tcPr>
            <w:tcW w:w="299" w:type="dxa"/>
          </w:tcPr>
          <w:p w:rsidR="00C85DB0" w:rsidRDefault="00C85DB0"/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3543"/>
        </w:trPr>
        <w:tc>
          <w:tcPr>
            <w:tcW w:w="2268" w:type="dxa"/>
          </w:tcPr>
          <w:p w:rsidR="00C85DB0" w:rsidRDefault="00C85DB0"/>
        </w:tc>
        <w:tc>
          <w:tcPr>
            <w:tcW w:w="2126" w:type="dxa"/>
          </w:tcPr>
          <w:p w:rsidR="00C85DB0" w:rsidRDefault="00C85DB0"/>
        </w:tc>
        <w:tc>
          <w:tcPr>
            <w:tcW w:w="3106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572" w:type="dxa"/>
          </w:tcPr>
          <w:p w:rsidR="00C85DB0" w:rsidRDefault="00C85DB0"/>
        </w:tc>
        <w:tc>
          <w:tcPr>
            <w:tcW w:w="299" w:type="dxa"/>
          </w:tcPr>
          <w:p w:rsidR="00C85DB0" w:rsidRDefault="00C85DB0"/>
        </w:tc>
        <w:tc>
          <w:tcPr>
            <w:tcW w:w="551" w:type="dxa"/>
          </w:tcPr>
          <w:p w:rsidR="00C85DB0" w:rsidRDefault="00C85DB0"/>
        </w:tc>
        <w:tc>
          <w:tcPr>
            <w:tcW w:w="1701" w:type="dxa"/>
          </w:tcPr>
          <w:p w:rsidR="00C85DB0" w:rsidRDefault="00C85DB0"/>
        </w:tc>
        <w:tc>
          <w:tcPr>
            <w:tcW w:w="68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312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760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13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170"/>
        <w:gridCol w:w="1141"/>
        <w:gridCol w:w="397"/>
      </w:tblGrid>
      <w:tr w:rsidR="00C85DB0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Х. Нестачі і втрати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грошових коштів і  матеріальних цінностей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Недостачі та крадіжки грошових коштів і матеріальних цінностей на початок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недостач та крадіжок грошових коштів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 матеріальних цінностей протягом звітного року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віднесено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 недостачі в межах природного убутку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 недостачі, винні особи за якими не встановлені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Стягнуто 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 за висновками слідчих органів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віднесених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справи знаходяться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слідчих органах (винні особи не встановлені)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1111"/>
        </w:trPr>
        <w:tc>
          <w:tcPr>
            <w:tcW w:w="4394" w:type="dxa"/>
          </w:tcPr>
          <w:p w:rsidR="00C85DB0" w:rsidRDefault="00C85DB0"/>
        </w:tc>
        <w:tc>
          <w:tcPr>
            <w:tcW w:w="3106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956"/>
        </w:trPr>
        <w:tc>
          <w:tcPr>
            <w:tcW w:w="4394" w:type="dxa"/>
          </w:tcPr>
          <w:p w:rsidR="00C85DB0" w:rsidRDefault="00C85DB0"/>
        </w:tc>
        <w:tc>
          <w:tcPr>
            <w:tcW w:w="3106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7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397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14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79"/>
        <w:gridCol w:w="1141"/>
        <w:gridCol w:w="567"/>
      </w:tblGrid>
      <w:tr w:rsidR="00C85DB0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ХІ. Будівельні контракти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Дохід за будівельними контрактами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звітний рік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 сума за незавершеними будівельними контрактами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 сума зазнаних витрат і визнаного дефіциту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отриманих авансів за будівельними контрактами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виконаних субпідрядних робіт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проміжних рахунків, яка несплачена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валової заборгованості замовників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 валової заборгованості замовникам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1111"/>
        </w:trPr>
        <w:tc>
          <w:tcPr>
            <w:tcW w:w="4394" w:type="dxa"/>
          </w:tcPr>
          <w:p w:rsidR="00C85DB0" w:rsidRDefault="00C85DB0"/>
        </w:tc>
        <w:tc>
          <w:tcPr>
            <w:tcW w:w="3106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4799"/>
        </w:trPr>
        <w:tc>
          <w:tcPr>
            <w:tcW w:w="4394" w:type="dxa"/>
          </w:tcPr>
          <w:p w:rsidR="00C85DB0" w:rsidRDefault="00C85DB0"/>
        </w:tc>
        <w:tc>
          <w:tcPr>
            <w:tcW w:w="3106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2933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539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15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300"/>
        <w:gridCol w:w="295"/>
        <w:gridCol w:w="317"/>
        <w:gridCol w:w="879"/>
        <w:gridCol w:w="255"/>
      </w:tblGrid>
      <w:tr w:rsidR="00C85DB0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ХІІ. Біологічні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біологічних активів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76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первісною вартістю</w:t>
            </w:r>
          </w:p>
        </w:tc>
        <w:tc>
          <w:tcPr>
            <w:tcW w:w="4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справедливою вартістю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416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нараховано амортизації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зменшення/віднов- лення 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зміни вартості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</w:t>
            </w:r>
          </w:p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 року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250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Довгострокові біологічні активи –усього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робоча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продуктивна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багаторічні насадження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довгострокові 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Поточні біологічні активи – 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 на вирощуванні та відгодівлі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464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біологічні активи у стані біологічних перетворень (крім тварин на вирощуванні та відгодівлі)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поточні 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55"/>
        </w:trPr>
        <w:tc>
          <w:tcPr>
            <w:tcW w:w="2211" w:type="dxa"/>
          </w:tcPr>
          <w:p w:rsidR="00C85DB0" w:rsidRDefault="00C85DB0"/>
        </w:tc>
        <w:tc>
          <w:tcPr>
            <w:tcW w:w="454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300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10 і графи 16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балансова вартість біологічних активів, щодо яких існують передбачені законодавством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обмеження права власності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44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балансова вартість біологічних активів, переданих у заставу  як забезпечення зобов’язань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13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придбаних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вартість безоплатно отриманих біологічних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15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реалізованих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безоплатно переданих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166"/>
        </w:trPr>
        <w:tc>
          <w:tcPr>
            <w:tcW w:w="2211" w:type="dxa"/>
          </w:tcPr>
          <w:p w:rsidR="00C85DB0" w:rsidRDefault="00C85DB0"/>
        </w:tc>
        <w:tc>
          <w:tcPr>
            <w:tcW w:w="454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300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385"/>
        </w:trPr>
        <w:tc>
          <w:tcPr>
            <w:tcW w:w="2211" w:type="dxa"/>
          </w:tcPr>
          <w:p w:rsidR="00C85DB0" w:rsidRDefault="00C85DB0"/>
        </w:tc>
        <w:tc>
          <w:tcPr>
            <w:tcW w:w="454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300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16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22"/>
        <w:gridCol w:w="851"/>
        <w:gridCol w:w="1134"/>
        <w:gridCol w:w="1134"/>
        <w:gridCol w:w="2268"/>
        <w:gridCol w:w="2284"/>
        <w:gridCol w:w="1151"/>
        <w:gridCol w:w="295"/>
        <w:gridCol w:w="1141"/>
        <w:gridCol w:w="255"/>
      </w:tblGrid>
      <w:tr w:rsidR="00C85DB0">
        <w:trPr>
          <w:trHeight w:hRule="exact" w:val="277"/>
        </w:trPr>
        <w:tc>
          <w:tcPr>
            <w:tcW w:w="521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85DB0" w:rsidRDefault="00C85DB0"/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12870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Обсяг виробництва сільськогосподарської продукції за звітний період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833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Одиниця виміру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 первісного визнання  за одиницю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 первісного визнання, усього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Продукція та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додаткові біологічні активи рослинництва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зернові і зернобобові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соняшник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ріпак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цукрові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буряки (фабричні)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плоди (зерняткові, кісточкові)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 продукція рослинництва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рослинництва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Продукція та додаткові біологічні активи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тваринництва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туші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рогата худоба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166"/>
        </w:trPr>
        <w:tc>
          <w:tcPr>
            <w:tcW w:w="4394" w:type="dxa"/>
          </w:tcPr>
          <w:p w:rsidR="00C85DB0" w:rsidRDefault="00C85DB0"/>
        </w:tc>
        <w:tc>
          <w:tcPr>
            <w:tcW w:w="822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268" w:type="dxa"/>
          </w:tcPr>
          <w:p w:rsidR="00C85DB0" w:rsidRDefault="00C85DB0"/>
        </w:tc>
        <w:tc>
          <w:tcPr>
            <w:tcW w:w="2268" w:type="dxa"/>
          </w:tcPr>
          <w:p w:rsidR="00C85DB0" w:rsidRDefault="00C85DB0"/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416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17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22"/>
        <w:gridCol w:w="851"/>
        <w:gridCol w:w="1134"/>
        <w:gridCol w:w="1134"/>
        <w:gridCol w:w="2268"/>
        <w:gridCol w:w="2284"/>
        <w:gridCol w:w="1151"/>
        <w:gridCol w:w="295"/>
        <w:gridCol w:w="1141"/>
        <w:gridCol w:w="255"/>
      </w:tblGrid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інша продукція тваринництва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тваринництва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продукція рибництва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Сільськогосподарська продукція та додаткові біологічні активи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166"/>
        </w:trPr>
        <w:tc>
          <w:tcPr>
            <w:tcW w:w="4394" w:type="dxa"/>
          </w:tcPr>
          <w:p w:rsidR="00C85DB0" w:rsidRDefault="00C85DB0"/>
        </w:tc>
        <w:tc>
          <w:tcPr>
            <w:tcW w:w="822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268" w:type="dxa"/>
          </w:tcPr>
          <w:p w:rsidR="00C85DB0" w:rsidRDefault="00C85DB0"/>
        </w:tc>
        <w:tc>
          <w:tcPr>
            <w:tcW w:w="2268" w:type="dxa"/>
          </w:tcPr>
          <w:p w:rsidR="00C85DB0" w:rsidRDefault="00C85DB0"/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7180"/>
        </w:trPr>
        <w:tc>
          <w:tcPr>
            <w:tcW w:w="4394" w:type="dxa"/>
          </w:tcPr>
          <w:p w:rsidR="00C85DB0" w:rsidRDefault="00C85DB0"/>
        </w:tc>
        <w:tc>
          <w:tcPr>
            <w:tcW w:w="822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268" w:type="dxa"/>
          </w:tcPr>
          <w:p w:rsidR="00C85DB0" w:rsidRDefault="00C85DB0"/>
        </w:tc>
        <w:tc>
          <w:tcPr>
            <w:tcW w:w="2268" w:type="dxa"/>
          </w:tcPr>
          <w:p w:rsidR="00C85DB0" w:rsidRDefault="00C85DB0"/>
        </w:tc>
        <w:tc>
          <w:tcPr>
            <w:tcW w:w="1151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18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305"/>
        <w:gridCol w:w="879"/>
        <w:gridCol w:w="255"/>
      </w:tblGrid>
      <w:tr w:rsidR="00C85DB0">
        <w:trPr>
          <w:trHeight w:hRule="exact" w:val="277"/>
        </w:trPr>
        <w:tc>
          <w:tcPr>
            <w:tcW w:w="14571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ХІІІ. Розшифрування позабалансових рахунків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972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Назва рахунку позабалансового обліку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звітного періоду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 «Орендовані основні засоби та нематеріальні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 «Орендовані основні засоби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012 «Орендовані основні засоби державних цільових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 «Орендовані нематеріальні активи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 «Орендовані нематеріальні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 «Активи на відповідальному зберіганні»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«Активи на відповідальному зберіганні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 «Активи на відповідальному зберіганні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 «Бюджетні зобов’язання»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5856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 «Укладені договори (угоди,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контракти)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 «Укладені договори (угоди, контракти)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 «Умовні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 «Умовні активи 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 «Умовні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 «Тимчасово передані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 «Умовні зобов’язання, гарантії та забезпечення надані»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 «Гарантії та забезпечення надані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 «Гарантії та забезпечення надані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 «Умовні зобов’язання 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166"/>
        </w:trPr>
        <w:tc>
          <w:tcPr>
            <w:tcW w:w="4394" w:type="dxa"/>
          </w:tcPr>
          <w:p w:rsidR="00C85DB0" w:rsidRDefault="00C85DB0"/>
        </w:tc>
        <w:tc>
          <w:tcPr>
            <w:tcW w:w="184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99"/>
        </w:trPr>
        <w:tc>
          <w:tcPr>
            <w:tcW w:w="4394" w:type="dxa"/>
          </w:tcPr>
          <w:p w:rsidR="00C85DB0" w:rsidRDefault="00C85DB0"/>
        </w:tc>
        <w:tc>
          <w:tcPr>
            <w:tcW w:w="184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19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61"/>
        <w:gridCol w:w="880"/>
        <w:gridCol w:w="255"/>
      </w:tblGrid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054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«Умовні зобов’язання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 «Забезпечення розпорядників бюджетних коштів за виплатами працівникам»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 «Забезпечення державних цільових фондів за виплатами»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06 «Гарантії 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забезпечення отримані»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«Гарантії та забезпечення отримані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«Гарантії та забезпечення отримані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07 «Списані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 «Списана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дебіторська заборгованість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 «Списана дебіторська заборгованість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«Невідшкодовані нестачі і втрати від псування цінностей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«Невідшкодовані нестачі і втрати від псування цінностей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 «Бланки документів суворої звітності»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«Бланки документів суворої звітності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 «Бланки документів суворої звітності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 «Передані (видані) активи відповідно до законодавства»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«Передані (видані) активи відповідно до законодавства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166"/>
        </w:trPr>
        <w:tc>
          <w:tcPr>
            <w:tcW w:w="4394" w:type="dxa"/>
          </w:tcPr>
          <w:p w:rsidR="00C85DB0" w:rsidRDefault="00C85DB0"/>
        </w:tc>
        <w:tc>
          <w:tcPr>
            <w:tcW w:w="184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>
            <w:bookmarkStart w:id="0" w:name="_GoBack"/>
            <w:bookmarkEnd w:id="0"/>
          </w:p>
        </w:tc>
        <w:tc>
          <w:tcPr>
            <w:tcW w:w="1871" w:type="dxa"/>
          </w:tcPr>
          <w:p w:rsidR="00C85DB0" w:rsidRDefault="00C85DB0"/>
        </w:tc>
        <w:tc>
          <w:tcPr>
            <w:tcW w:w="187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078"/>
        </w:trPr>
        <w:tc>
          <w:tcPr>
            <w:tcW w:w="4394" w:type="dxa"/>
          </w:tcPr>
          <w:p w:rsidR="00C85DB0" w:rsidRDefault="00C85DB0"/>
        </w:tc>
        <w:tc>
          <w:tcPr>
            <w:tcW w:w="1843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1" w:type="dxa"/>
          </w:tcPr>
          <w:p w:rsidR="00C85DB0" w:rsidRDefault="00C85DB0"/>
        </w:tc>
        <w:tc>
          <w:tcPr>
            <w:tcW w:w="187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  <w:tc>
          <w:tcPr>
            <w:tcW w:w="879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20 з 21</w:t>
            </w:r>
          </w:p>
        </w:tc>
      </w:tr>
    </w:tbl>
    <w:p w:rsidR="00C85DB0" w:rsidRDefault="007F2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50"/>
        <w:gridCol w:w="5103"/>
        <w:gridCol w:w="2540"/>
        <w:gridCol w:w="1134"/>
        <w:gridCol w:w="295"/>
        <w:gridCol w:w="385"/>
        <w:gridCol w:w="851"/>
        <w:gridCol w:w="255"/>
      </w:tblGrid>
      <w:tr w:rsidR="00C85DB0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Керівник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(посадова особа)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42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 ХОРУЖА</w:t>
            </w:r>
          </w:p>
        </w:tc>
        <w:tc>
          <w:tcPr>
            <w:tcW w:w="851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694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42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7F229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 ФИЛОБОК</w:t>
            </w:r>
          </w:p>
        </w:tc>
        <w:tc>
          <w:tcPr>
            <w:tcW w:w="851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1166"/>
        </w:trPr>
        <w:tc>
          <w:tcPr>
            <w:tcW w:w="4394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5103" w:type="dxa"/>
          </w:tcPr>
          <w:p w:rsidR="00C85DB0" w:rsidRDefault="00C85DB0"/>
        </w:tc>
        <w:tc>
          <w:tcPr>
            <w:tcW w:w="254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85DB0" w:rsidRDefault="007F229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6195"/>
        </w:trPr>
        <w:tc>
          <w:tcPr>
            <w:tcW w:w="4394" w:type="dxa"/>
          </w:tcPr>
          <w:p w:rsidR="00C85DB0" w:rsidRDefault="00C85DB0"/>
        </w:tc>
        <w:tc>
          <w:tcPr>
            <w:tcW w:w="850" w:type="dxa"/>
          </w:tcPr>
          <w:p w:rsidR="00C85DB0" w:rsidRDefault="00C85DB0"/>
        </w:tc>
        <w:tc>
          <w:tcPr>
            <w:tcW w:w="5103" w:type="dxa"/>
          </w:tcPr>
          <w:p w:rsidR="00C85DB0" w:rsidRDefault="00C85DB0"/>
        </w:tc>
        <w:tc>
          <w:tcPr>
            <w:tcW w:w="2540" w:type="dxa"/>
          </w:tcPr>
          <w:p w:rsidR="00C85DB0" w:rsidRDefault="00C85DB0"/>
        </w:tc>
        <w:tc>
          <w:tcPr>
            <w:tcW w:w="1134" w:type="dxa"/>
          </w:tcPr>
          <w:p w:rsidR="00C85DB0" w:rsidRDefault="00C85DB0"/>
        </w:tc>
        <w:tc>
          <w:tcPr>
            <w:tcW w:w="295" w:type="dxa"/>
          </w:tcPr>
          <w:p w:rsidR="00C85DB0" w:rsidRDefault="00C85DB0"/>
        </w:tc>
        <w:tc>
          <w:tcPr>
            <w:tcW w:w="284" w:type="dxa"/>
          </w:tcPr>
          <w:p w:rsidR="00C85DB0" w:rsidRDefault="00C85DB0"/>
        </w:tc>
        <w:tc>
          <w:tcPr>
            <w:tcW w:w="851" w:type="dxa"/>
          </w:tcPr>
          <w:p w:rsidR="00C85DB0" w:rsidRDefault="00C85DB0"/>
        </w:tc>
        <w:tc>
          <w:tcPr>
            <w:tcW w:w="255" w:type="dxa"/>
          </w:tcPr>
          <w:p w:rsidR="00C85DB0" w:rsidRDefault="00C85DB0"/>
        </w:tc>
      </w:tr>
      <w:tr w:rsidR="00C85DB0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202500000047509520</w:t>
            </w:r>
          </w:p>
        </w:tc>
        <w:tc>
          <w:tcPr>
            <w:tcW w:w="849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C85DB0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DB0" w:rsidRDefault="007F229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21 з 21</w:t>
            </w:r>
          </w:p>
        </w:tc>
      </w:tr>
    </w:tbl>
    <w:p w:rsidR="00C85DB0" w:rsidRDefault="00C85DB0"/>
    <w:sectPr w:rsidR="00C85DB0">
      <w:pgSz w:w="16840" w:h="11907" w:orient="landscape"/>
      <w:pgMar w:top="1134" w:right="283" w:bottom="270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F229A"/>
    <w:rsid w:val="00C85DB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DB912"/>
  <w15:docId w15:val="{E2735D97-84E9-4270-A705-86E9867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14307</Words>
  <Characters>8156</Characters>
  <Application>Microsoft Office Word</Application>
  <DocSecurity>0</DocSecurity>
  <Lines>67</Lines>
  <Paragraphs>44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Примітки до річної звітності (форма 5дс)</dc:title>
  <dc:creator>Віктор Наконечний </dc:creator>
  <cp:lastModifiedBy>Lena</cp:lastModifiedBy>
  <cp:revision>2</cp:revision>
  <dcterms:created xsi:type="dcterms:W3CDTF">2009-06-17T07:33:00Z</dcterms:created>
  <dcterms:modified xsi:type="dcterms:W3CDTF">2025-01-27T12:16:00Z</dcterms:modified>
</cp:coreProperties>
</file>