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1C15" w14:textId="709FF0E0" w:rsidR="00652A1C" w:rsidRPr="000805F8" w:rsidRDefault="00652A1C" w:rsidP="00652A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4</w:t>
      </w:r>
    </w:p>
    <w:p w14:paraId="541C26BF" w14:textId="0B3D649F" w:rsidR="00652A1C" w:rsidRPr="000805F8" w:rsidRDefault="00652A1C" w:rsidP="00652A1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07.10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</w:t>
      </w:r>
      <w:r w:rsidR="00EF6D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          с. Маломихайлівка</w:t>
      </w:r>
    </w:p>
    <w:p w14:paraId="57075469" w14:textId="77777777" w:rsidR="00652A1C" w:rsidRPr="000805F8" w:rsidRDefault="00652A1C" w:rsidP="00652A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засідання робочої групи щодо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прийняття до уваги результати обговорення рішення Маломихайлівської сільської ради, щодо перепрофілювання та перейменування закладів загальної середньої освіти Маломихайлівської територіальної громади</w:t>
      </w:r>
    </w:p>
    <w:p w14:paraId="4F3E36FB" w14:textId="77777777" w:rsidR="00652A1C" w:rsidRPr="000805F8" w:rsidRDefault="00652A1C" w:rsidP="00652A1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Всього членів – 12 (дванадцять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</w:p>
    <w:p w14:paraId="20D0182C" w14:textId="77777777" w:rsidR="00652A1C" w:rsidRPr="000805F8" w:rsidRDefault="00652A1C" w:rsidP="00652A1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 на засіданні робочої групи:</w:t>
      </w:r>
    </w:p>
    <w:p w14:paraId="6A3C136B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 Алла Михайлівна - в.о. начальника відділу освіти, культури, молоді та спорту Маломихайлівської сільської ради, заступник голови робочої групи;</w:t>
      </w:r>
    </w:p>
    <w:p w14:paraId="1DC1DBFF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Кіріченко  Зоряна Олексіївна- заступник начальника відділу освіти, культури, молоді та спорту, секретар.</w:t>
      </w:r>
    </w:p>
    <w:p w14:paraId="31217D3C" w14:textId="77777777" w:rsidR="00652A1C" w:rsidRPr="000805F8" w:rsidRDefault="00652A1C" w:rsidP="00652A1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14:paraId="6CCE3817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Власенко Любов Миколаївна -  директор Маломихайлівського ліцею імені І.Г. Скакуна;</w:t>
      </w:r>
    </w:p>
    <w:p w14:paraId="3E4ACDA1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Явтушенко Олексій Григорович - в.о. директора Гаврилівського ліцею; </w:t>
      </w:r>
    </w:p>
    <w:p w14:paraId="56BF7C51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Ставицька Валентина Миколаївна  - директор Просянського ліцею; </w:t>
      </w:r>
    </w:p>
    <w:p w14:paraId="0B111FAC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Гулак Видим Миколайович- депутат Маломихайлівської сільської ради;</w:t>
      </w:r>
    </w:p>
    <w:p w14:paraId="2AF8C0B5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Синільник Лілія Петрівна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староста Гаврилівського округу;</w:t>
      </w:r>
    </w:p>
    <w:p w14:paraId="2405B493" w14:textId="77777777" w:rsidR="00652A1C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Яковенко Анатолій Григорович – спеціаліст відділу освіти, культури, молоді та 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09ED368F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Явтушенко Анатолій Павлович –  заступник сільського голови  з питань діяльності виконавчих органів Маломихайлівської ТГ, голова робочої групи;</w:t>
      </w:r>
    </w:p>
    <w:p w14:paraId="6C52C68A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Бобрика Ірина Григорівна – депутат Маломихайлівської сільської рад;</w:t>
      </w:r>
    </w:p>
    <w:p w14:paraId="3E979DFC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Головань Ольга Миколаївна- депутат Маломихайлівської сільської ради;</w:t>
      </w:r>
    </w:p>
    <w:p w14:paraId="59949E24" w14:textId="67B0C18B" w:rsidR="00652A1C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Балюра Віталій Васильович – староста Просянського округу.</w:t>
      </w:r>
    </w:p>
    <w:p w14:paraId="02FDDFF2" w14:textId="76A674FB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A1C">
        <w:rPr>
          <w:rFonts w:ascii="Times New Roman" w:eastAsia="Calibri" w:hAnsi="Times New Roman" w:cs="Times New Roman"/>
          <w:sz w:val="28"/>
          <w:szCs w:val="28"/>
          <w:lang w:val="uk-UA"/>
        </w:rPr>
        <w:t>Филобок Олена Олексіївна – головний бухгалтер відділу освіти, культури, молоді та спорту Маломихайлівської сільської ради.</w:t>
      </w:r>
    </w:p>
    <w:p w14:paraId="3583C3DD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Присутні більше 2/3 засідання відбувається.</w:t>
      </w:r>
    </w:p>
    <w:p w14:paraId="1AFDC7A2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E05D3B" w14:textId="3EF83656" w:rsidR="00652A1C" w:rsidRDefault="00652A1C" w:rsidP="00652A1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 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Явтушенко А.П.</w:t>
      </w:r>
    </w:p>
    <w:p w14:paraId="1483F2F4" w14:textId="77777777" w:rsidR="00652A1C" w:rsidRPr="000805F8" w:rsidRDefault="00652A1C" w:rsidP="00652A1C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50C26ED" w14:textId="77777777" w:rsidR="00652A1C" w:rsidRPr="000805F8" w:rsidRDefault="00652A1C" w:rsidP="00652A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денний</w:t>
      </w:r>
    </w:p>
    <w:p w14:paraId="5E3E12FC" w14:textId="3C42F3A7" w:rsidR="00652A1C" w:rsidRPr="009A2738" w:rsidRDefault="00652A1C" w:rsidP="00652A1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Обговорення результатів обговорення рішення Маломихайлівської сільської ради, щодо перепрофілювання та перейменування закладів загальної середньої освіти Маломихайлівської ТГ.</w:t>
      </w:r>
    </w:p>
    <w:p w14:paraId="01917691" w14:textId="77777777" w:rsidR="009A2738" w:rsidRPr="009A2738" w:rsidRDefault="009A2738" w:rsidP="009A273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Пропозиції та доповнення до виступаючих.</w:t>
      </w:r>
    </w:p>
    <w:p w14:paraId="6F8A2E5C" w14:textId="447E5B70" w:rsidR="009A2738" w:rsidRPr="009A2738" w:rsidRDefault="009A2738" w:rsidP="009A273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Ухвалення  рішення</w:t>
      </w:r>
    </w:p>
    <w:p w14:paraId="0E6B32EE" w14:textId="77777777" w:rsidR="00652A1C" w:rsidRPr="000805F8" w:rsidRDefault="00652A1C" w:rsidP="00652A1C">
      <w:pPr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14:paraId="418D7EB9" w14:textId="77777777" w:rsidR="00652A1C" w:rsidRPr="000805F8" w:rsidRDefault="00652A1C" w:rsidP="00652A1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обговорення рішення Маломихайлівської сільської ради, щодо перепрофілювання та перейменування закладів загальної середньої освіти Маломихайлівської ТГ.</w:t>
      </w:r>
    </w:p>
    <w:p w14:paraId="6C4343C4" w14:textId="77777777" w:rsidR="00652A1C" w:rsidRPr="000805F8" w:rsidRDefault="00652A1C" w:rsidP="00652A1C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14:paraId="6B8B97C2" w14:textId="77777777" w:rsidR="00652A1C" w:rsidRDefault="00652A1C" w:rsidP="00652A1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 А.М.,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яка представила членам робочої групи зібрані дані 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 проведене обговорення рішення Маломихайлівської сільської ради, щодо проекту перепрофілювання та перейменування закладів загальної середньої освіти Маломихайлівської ТГ.</w:t>
      </w:r>
    </w:p>
    <w:p w14:paraId="6303ED53" w14:textId="77777777" w:rsidR="00652A1C" w:rsidRPr="00652A1C" w:rsidRDefault="00652A1C" w:rsidP="00652A1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Громадські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обговорення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були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організовані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робочою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групою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та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пройшли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період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з 30.05.2024 по 30.08.2025 (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включно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).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Відповідне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інформаційне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повідомлення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про проведення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громадських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обговорень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оприлюднено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на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офіційному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веб-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сайті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Маломихайлівської сільської ради та відділу освіти, культури, молоді та спорту.</w:t>
      </w:r>
    </w:p>
    <w:p w14:paraId="28B46936" w14:textId="77777777" w:rsidR="00652A1C" w:rsidRPr="00652A1C" w:rsidRDefault="00652A1C" w:rsidP="00652A1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 xml:space="preserve">На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>громадські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>обговорення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>виносилися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>проекти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>рішень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single"/>
          <w:lang w:val="ru-RU" w:eastAsia="uk-UA"/>
        </w:rPr>
        <w:t xml:space="preserve"> Маломихайлівської сільської ради:</w:t>
      </w:r>
    </w:p>
    <w:p w14:paraId="2C351136" w14:textId="77777777" w:rsidR="00652A1C" w:rsidRPr="00652A1C" w:rsidRDefault="00652A1C" w:rsidP="00652A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Перепрофілювати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змінити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тип) та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найменувати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Гаврилівський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ліцей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Маломихайлівської сільської  ради 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гімназію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Маломихайлівської сільської  ради 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(з початковою школою) ( ЄДРПОУ),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місцезнаходження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вулиця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Перемоги, 2, село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Гаврилівка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Синельниківський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район,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Дніпропетровська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область</w:t>
      </w:r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;</w:t>
      </w:r>
    </w:p>
    <w:p w14:paraId="0AE2213B" w14:textId="77777777" w:rsidR="00652A1C" w:rsidRPr="00652A1C" w:rsidRDefault="00652A1C" w:rsidP="00652A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Перепрофілювати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змінити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тип) та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найменувати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Маломихайлівський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ліцей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ім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І.Г.Скакуна Маломихайлівської сільської  ради 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гімназію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Маломихайлівської сільської  ради 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 з початковою школою,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дошкільним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підрозділом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( ЄДРПОУ),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>місцезнаходження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вулиця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Центральна, 22, село Маломихайлівка,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Синельниківський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район, </w:t>
      </w:r>
      <w:proofErr w:type="spellStart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Дніпропетровська</w:t>
      </w:r>
      <w:proofErr w:type="spellEnd"/>
      <w:r w:rsidRPr="00652A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область.</w:t>
      </w:r>
    </w:p>
    <w:p w14:paraId="20219B65" w14:textId="77777777" w:rsidR="00652A1C" w:rsidRPr="00652A1C" w:rsidRDefault="00652A1C" w:rsidP="00652A1C">
      <w:pPr>
        <w:shd w:val="clear" w:color="auto" w:fill="FFFFFF"/>
        <w:spacing w:before="100" w:beforeAutospacing="1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В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обговоренні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взяли участь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представники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робочої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групи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громадськості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сіл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 та селища Маломихайлівської сільської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територіальної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Просяна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Яблунівка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Маломихайлівка,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Гаврилівка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Підгаврилівка, старости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відповідних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старостинських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округів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– члени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виконавчого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комітету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Маломихайлівської сільської ради,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представники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трудових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колективів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закладів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загальної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середньої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освіти.</w:t>
      </w:r>
    </w:p>
    <w:p w14:paraId="445325B1" w14:textId="77777777" w:rsidR="00652A1C" w:rsidRPr="00652A1C" w:rsidRDefault="00652A1C" w:rsidP="00652A1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Під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час проведення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процедури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громадських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обговорень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застосовувалася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велися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протоколи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громадських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обговорень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з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якими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можна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ознайомитися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передбаченому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чинним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законодавством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порядку (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отримати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доступ до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публічної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інформації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) 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Відділі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освіти, молоді,  культури молоді та  спорту Маломихайлівської сільської ради (контактна особа: Хоружа А.М. –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в.о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начальника відділу, тел.: 099</w:t>
      </w:r>
      <w:r w:rsidRPr="001E6B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uk-UA"/>
        </w:rPr>
        <w:t> </w:t>
      </w:r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757 84-17).</w:t>
      </w:r>
    </w:p>
    <w:p w14:paraId="44D9D363" w14:textId="77777777" w:rsidR="00652A1C" w:rsidRPr="00652A1C" w:rsidRDefault="00652A1C" w:rsidP="00652A1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За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підсумками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проведення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обговорення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:- 1417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громадян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переглянули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повідомлення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та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ознайомилися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з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його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змістом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.</w:t>
      </w:r>
    </w:p>
    <w:p w14:paraId="5E5DBEDC" w14:textId="0B744962" w:rsidR="00652A1C" w:rsidRPr="00652A1C" w:rsidRDefault="00652A1C" w:rsidP="00652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bookmarkStart w:id="0" w:name="_Hlk226555820"/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Було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надіслано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клопотання</w:t>
      </w:r>
      <w:proofErr w:type="spellEnd"/>
      <w:r w:rsidRPr="001E6B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від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групи</w:t>
      </w:r>
      <w:proofErr w:type="spellEnd"/>
      <w:r w:rsidRPr="001E6B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жителів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селища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Просяна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(905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підписів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) про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залишення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Просянського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ліцею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 Маломихайлівської сільської ради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в тому ж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статусі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що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існував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раніше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,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клопотання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від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групи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жителів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села Маломихайлівка  (360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підписів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) про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залишення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Маломихайлівського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ліцею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ім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. І.Г.Скакуна  Маломихайлівської сільської ради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в тому ж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статусі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що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існував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раніше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,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клопотання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від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групи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жителів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села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Гаврилівка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(152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підписів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) про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залишення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Гаврилівського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ліцею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 Маломихайлівської сільської ради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Синельниківського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району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Дніпропетровської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в тому ж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статусі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що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існував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раніше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.</w:t>
      </w:r>
      <w:bookmarkEnd w:id="0"/>
    </w:p>
    <w:p w14:paraId="4D6FD776" w14:textId="77777777" w:rsidR="00652A1C" w:rsidRPr="00652A1C" w:rsidRDefault="00652A1C" w:rsidP="00652A1C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</w:pPr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В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ході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проведення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громадських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обговорень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наголошено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що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органи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державної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влади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та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органи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місцевого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самоврядування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їх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посадові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особи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зобов’язані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діяти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лише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на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підставі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в межах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повноважень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та у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спосіб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,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що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передбачені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Конституцією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та Законами України (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стаття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19 </w:t>
      </w:r>
      <w:proofErr w:type="spellStart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>Конституції</w:t>
      </w:r>
      <w:proofErr w:type="spellEnd"/>
      <w:r w:rsidRPr="00652A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uk-UA"/>
        </w:rPr>
        <w:t xml:space="preserve"> України).</w:t>
      </w:r>
    </w:p>
    <w:p w14:paraId="65C49C5A" w14:textId="77777777" w:rsidR="00652A1C" w:rsidRPr="00617D8A" w:rsidRDefault="00652A1C" w:rsidP="00652A1C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7D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14:paraId="42AF05FB" w14:textId="77777777" w:rsidR="00652A1C" w:rsidRDefault="00652A1C" w:rsidP="00652A1C">
      <w:pPr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06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Ставицька В.М.,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Просянського ліцею, яка акцентувала увагу присутніх на тому, що в даний час відбуваються реформи в усіх галузях, в тому числі і освіті. Приходиться приймати непопулярні рішення. 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даному випадку мова йде не про закриття закладів, а про їх перепрофілювання в ліцей або гімназію і про те, що до  кожного з цих типів закладів є відповідні вимоги. Також підкреслила, що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ліцеї найбільша кількість учнів. </w:t>
      </w:r>
    </w:p>
    <w:p w14:paraId="4F854D7E" w14:textId="77777777" w:rsidR="00652A1C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5D23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Власенко Л.М.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Маломихайлівського ліцею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ім.І.Г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Скакуна, яка     висловилась,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сама більше учнів , але будівля закладу пошкоджена на 75%, а Маломихайлівський ліцей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ім.І.Г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Скакуна має гарну технічну базу. </w:t>
      </w:r>
    </w:p>
    <w:p w14:paraId="47FAB669" w14:textId="77777777" w:rsidR="00652A1C" w:rsidRDefault="00652A1C" w:rsidP="00652A1C">
      <w:pPr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Явтушенко О.Г., 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директор Гаврилівського ліцею, наголосив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підвезення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учнів та графіків перевезення здобувачів освіти зі </w:t>
      </w:r>
      <w:proofErr w:type="spellStart"/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 опорного закладу освіти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 виконання статті 8 Закону України «Про повну загальну середню освіту»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Маломихайлівській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сільській територіальній громаді, з метою забезпечення територіальної  доступності  до повної загальної середньої освіти, засновником забезпечується підвезення учнів та педагогічних працівників до закладів освіти і у зворотному напрямку. Для цього використовуються 3 шкільні автобуси.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7834B99A" w14:textId="15EBDEC0" w:rsidR="00652A1C" w:rsidRDefault="00652A1C" w:rsidP="00652A1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Гулак В.М. </w:t>
      </w:r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>депутат Маломихайлівської сільської ради,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звернув увагу н</w:t>
      </w:r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айпоширеніший вимір ефективності закладів загальної середньої освіти у межах шкільної системи – кількість учнів на одну штатну одиницю посади вчителів. Чим більше здобувачів освіти припадає на одного педагогічного працівника, тим вищою є ефективність даного закладу освіти. </w:t>
      </w:r>
    </w:p>
    <w:p w14:paraId="14CD22C0" w14:textId="541E00D3" w:rsidR="00652A1C" w:rsidRDefault="00652A1C" w:rsidP="00652A1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Синільник 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П., староста </w:t>
      </w:r>
      <w:r w:rsidRPr="00652A1C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r w:rsidRPr="00652A1C">
        <w:rPr>
          <w:rFonts w:ascii="Times New Roman" w:hAnsi="Times New Roman" w:cs="Times New Roman"/>
          <w:sz w:val="28"/>
          <w:szCs w:val="28"/>
          <w:lang w:val="uk-UA"/>
        </w:rPr>
        <w:t xml:space="preserve">  округу</w:t>
      </w:r>
      <w:r w:rsidRPr="00652A1C">
        <w:rPr>
          <w:lang w:val="uk-UA"/>
        </w:rPr>
        <w:t xml:space="preserve"> </w:t>
      </w:r>
      <w:r w:rsidRPr="00652A1C">
        <w:rPr>
          <w:rFonts w:ascii="Times New Roman" w:eastAsia="Calibri" w:hAnsi="Times New Roman" w:cs="Times New Roman"/>
          <w:sz w:val="28"/>
          <w:szCs w:val="28"/>
          <w:lang w:val="uk-UA"/>
        </w:rPr>
        <w:t>аргументувала своє невдоволення процесом перепрофілювання закладів загальної середньої освіти громади не адаптованістю вимог Закону України «Про повну загальну середню освіту» до ліцеїв у сільській місцевості, а також недоцільністю проведення реформ в умовах воєнного стану.</w:t>
      </w:r>
    </w:p>
    <w:p w14:paraId="2FC4C995" w14:textId="2ECBD459" w:rsidR="009A2738" w:rsidRPr="009A2738" w:rsidRDefault="00EF6DD0" w:rsidP="009A273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ІІ. </w:t>
      </w:r>
      <w:r w:rsidR="009A27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Кіріченко З.</w:t>
      </w:r>
      <w:r w:rsidR="009A2738">
        <w:rPr>
          <w:rFonts w:ascii="Times New Roman" w:eastAsia="Calibri" w:hAnsi="Times New Roman" w:cs="Times New Roman"/>
          <w:sz w:val="28"/>
          <w:szCs w:val="28"/>
          <w:lang w:val="uk-UA"/>
        </w:rPr>
        <w:t>О., головний спеціаліст</w:t>
      </w:r>
      <w:r w:rsidR="009A2738" w:rsidRPr="009A2738">
        <w:rPr>
          <w:lang w:val="ru-RU"/>
        </w:rPr>
        <w:t xml:space="preserve"> </w:t>
      </w:r>
      <w:r w:rsidR="009A2738"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>представ</w:t>
      </w:r>
      <w:r w:rsidR="009A2738">
        <w:rPr>
          <w:rFonts w:ascii="Times New Roman" w:eastAsia="Calibri" w:hAnsi="Times New Roman" w:cs="Times New Roman"/>
          <w:sz w:val="28"/>
          <w:szCs w:val="28"/>
          <w:lang w:val="uk-UA"/>
        </w:rPr>
        <w:t>ила</w:t>
      </w:r>
      <w:r w:rsidR="009A2738"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фінансово-економічне обґрунтування причин громадських обговорень:</w:t>
      </w:r>
    </w:p>
    <w:p w14:paraId="1E127712" w14:textId="2BD8B217" w:rsidR="009A2738" w:rsidRDefault="009A2738" w:rsidP="009A273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>– пунктом 6 частини 1 статті 7 Бюджетного Кодексу України передбачено, що при складанні та виконанні бюджетів усі учасники бюджетного процесу мають прагнути досягнення цілей, запланованих на основі національної системи цінностей і завдань інноваційного розвитку економіки, шляхом забезпечення якісного надання публічних послуг при залученні мінімального обсягу бюджетних коштів та досягнення максимального результату при використанні визначеного бюджетом обсягу коштів</w:t>
      </w:r>
      <w:r w:rsidR="0005132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334EA0F" w14:textId="256820BC" w:rsidR="0005132E" w:rsidRDefault="0005132E" w:rsidP="009A273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5132E">
        <w:rPr>
          <w:rFonts w:ascii="Times New Roman" w:eastAsia="Calibri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513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статтею 32 Закону України «Про повну загальну середню освіту України»</w:t>
      </w:r>
      <w:r w:rsidRPr="0005132E">
        <w:rPr>
          <w:lang w:val="uk-UA"/>
        </w:rPr>
        <w:t xml:space="preserve"> </w:t>
      </w:r>
      <w:r w:rsidRPr="000513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відсутність перспективи наповнення у достатній </w:t>
      </w:r>
      <w:r w:rsidRPr="0005132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кількості учнями 9-12 класів для досягнення мінімальної кількості з двох класів на паралелі з відповідним поділом на групи для здобуття профільної середньої освіти, що є обов’язковою умовою функціонування комунального ліцею (показники перспективи наповнюваності класів учнями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2538ADA" w14:textId="77777777" w:rsidR="00652A1C" w:rsidRDefault="00652A1C" w:rsidP="00652A1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9C13286" w14:textId="7E41A55A" w:rsidR="00652A1C" w:rsidRPr="004C06F4" w:rsidRDefault="00652A1C" w:rsidP="00652A1C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EF6D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ІІІ. 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14:paraId="23BBEF9C" w14:textId="77777777" w:rsidR="00652A1C" w:rsidRPr="004C06F4" w:rsidRDefault="00652A1C" w:rsidP="00652A1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 прийняти до уваги.</w:t>
      </w:r>
    </w:p>
    <w:p w14:paraId="7BE3FE99" w14:textId="77777777" w:rsidR="00652A1C" w:rsidRDefault="00652A1C" w:rsidP="00652A1C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до уваги результати обговорення </w:t>
      </w:r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Маломихайлівської сільської ради, щодо перепрофілювання та перейменування закладів загальної середньої освіти Маломихайлівської ТГ.</w:t>
      </w:r>
    </w:p>
    <w:p w14:paraId="74AB25FF" w14:textId="076BC9AA" w:rsidR="00652A1C" w:rsidRPr="004C06F4" w:rsidRDefault="00652A1C" w:rsidP="00652A1C">
      <w:pPr>
        <w:pStyle w:val="a4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Просянський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 надав 905 голосів у паперовій формі, Гаврилівський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 в електронній формі – 152 голоси, с. Маломихайлівка – 360 голос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</w:p>
    <w:p w14:paraId="64DD8F8F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D95EC2" w14:textId="3B1A55FE" w:rsidR="00652A1C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Голосували: відкритим голо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суванням «за» - 10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чолові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к, «проти» - 0, «утримались» - 2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33318CA" w14:textId="4A4ABAAD" w:rsidR="009A2738" w:rsidRPr="009A2738" w:rsidRDefault="009A2738" w:rsidP="009A2738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>За результатами проведених громадських обговорень, проаналізувавши наявну та перспективну мережу, матеріально-технічне, кадрове забезпечення закладів загальної середньої освіти Маломихайлівської територіальної громади, а також розмір бюджетних видатків на утримання закладів освіти, керуючись статтею 32 Закону України «Про повну загальну середню освіту України» (далі – Закон), не враховувати пропозиції по залишенню без змін типи закладів загальної середньої освіти (ліцеї), висловлені під час громадських обговорень по окремих закладах загальної середньої освіти. Причиною неврахування пропозицій  є відсутність перспективи наповнення у достатній кількості учнями 9-12 класів для досягнення мінімальної кількості з двох класів на паралелі з відповідним поділом на групи для здобуття профільної середньої освіти, що є обов’язковою умовою функціонування комунального ліцею (показники перспективи наповнюваності класів учнями та фінансово-економічний прогноз наводяться у додатку 1 до узагальненого звіту).</w:t>
      </w:r>
    </w:p>
    <w:p w14:paraId="3D7807EF" w14:textId="60F507A4" w:rsidR="009A2738" w:rsidRPr="009A2738" w:rsidRDefault="009A2738" w:rsidP="009A2738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результат проведених громадських обговорень, необхідним із дотриманням строків, передбачених Законом, винести на розгляд сесії Маломихайлівської сільської ради узагальнений звіт та проекти рішень про:</w:t>
      </w:r>
    </w:p>
    <w:p w14:paraId="40D528C7" w14:textId="77777777" w:rsidR="009A2738" w:rsidRPr="009A2738" w:rsidRDefault="009A2738" w:rsidP="009A273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•</w:t>
      </w: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Перепрофілювати (змінити тип) та найменувати Гаврилівський ліцей  Маломихайлівської сільської  ради  Синельниківського району Дніпропетровської області в гімназію Маломихайлівської сільської  ради  Синельниківського району Дніпропетровської області (з початковою школою) ( ЄДРПОУ), місцезнаходження: вулиця Перемоги, 2, село Гаврилівка, Синельниківський район, Дніпропетровська область;</w:t>
      </w:r>
    </w:p>
    <w:p w14:paraId="7C61CDE2" w14:textId="669F20B0" w:rsidR="009A2738" w:rsidRDefault="009A2738" w:rsidP="009A273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>•</w:t>
      </w: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Перепрофілювати (змінити тип) та найменувати Маломихайлівський ліцей ім. І.Г.Скакуна Маломихайлівської сільської  ради  Синельниківського району Дніпропетровської області в гімназію Маломихайлівської сільської  ради  Синельниківського району Дніпропетровської області ( з початковою школою, дошкільним підрозділом) ( ЄДРПОУ), місцезнаходження: вулиця Центральна, 22, село Маломихайлівка, Синельниківський район, Дніпропетровська область.</w:t>
      </w:r>
    </w:p>
    <w:p w14:paraId="01B5F7FA" w14:textId="3771588B" w:rsidR="009A2738" w:rsidRDefault="009A2738" w:rsidP="009A273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2738">
        <w:rPr>
          <w:rFonts w:ascii="Times New Roman" w:eastAsia="Calibri" w:hAnsi="Times New Roman" w:cs="Times New Roman"/>
          <w:sz w:val="28"/>
          <w:szCs w:val="28"/>
          <w:lang w:val="uk-UA"/>
        </w:rPr>
        <w:t>Голосували: відкритим голосуванням «за» - 10 чоловік, «проти» - 0, «утримались» - 2.</w:t>
      </w:r>
    </w:p>
    <w:p w14:paraId="125EA73D" w14:textId="045F6FBF" w:rsidR="00EF6DD0" w:rsidRPr="000805F8" w:rsidRDefault="00EF6DD0" w:rsidP="009A273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EF6DD0">
        <w:rPr>
          <w:lang w:val="ru-RU"/>
        </w:rPr>
        <w:t xml:space="preserve"> </w:t>
      </w:r>
      <w:r w:rsidRPr="00EF6DD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постанови КМУ від 03.11.2010 р. № 996 «Про  забезпечення участі громадськості у формуванні та реалізації державної політики» процедура громадського обговорення витримана у повному обсязі.</w:t>
      </w:r>
    </w:p>
    <w:p w14:paraId="0814EAFB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8762FF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ED92DF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голови робочої групи                          Алла ХОРУЖА</w:t>
      </w:r>
    </w:p>
    <w:p w14:paraId="162864BC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AD2D1B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                                                                Зоряна КІРІЧЕНКО </w:t>
      </w:r>
    </w:p>
    <w:p w14:paraId="5CA8301C" w14:textId="77777777" w:rsidR="00652A1C" w:rsidRPr="000805F8" w:rsidRDefault="00652A1C" w:rsidP="00652A1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4A9111" w14:textId="77777777" w:rsidR="00652A1C" w:rsidRPr="000805F8" w:rsidRDefault="00652A1C" w:rsidP="00652A1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AC0C6C" w14:textId="77777777" w:rsidR="00652A1C" w:rsidRPr="000805F8" w:rsidRDefault="00652A1C" w:rsidP="00652A1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655D83" w14:textId="77777777" w:rsidR="00652A1C" w:rsidRDefault="00652A1C" w:rsidP="00652A1C"/>
    <w:p w14:paraId="38E4DA1A" w14:textId="77777777" w:rsidR="00D622EE" w:rsidRDefault="00D622EE"/>
    <w:sectPr w:rsidR="00D6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3165"/>
    <w:multiLevelType w:val="hybridMultilevel"/>
    <w:tmpl w:val="692AED0C"/>
    <w:lvl w:ilvl="0" w:tplc="30EA0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73076"/>
    <w:multiLevelType w:val="hybridMultilevel"/>
    <w:tmpl w:val="C994A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B71"/>
    <w:multiLevelType w:val="multilevel"/>
    <w:tmpl w:val="90D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DE4C26"/>
    <w:multiLevelType w:val="hybridMultilevel"/>
    <w:tmpl w:val="08F4B96E"/>
    <w:lvl w:ilvl="0" w:tplc="B9F44B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1C"/>
    <w:rsid w:val="0005132E"/>
    <w:rsid w:val="00652A1C"/>
    <w:rsid w:val="009A2738"/>
    <w:rsid w:val="00D622EE"/>
    <w:rsid w:val="00EF6DD0"/>
    <w:rsid w:val="00F1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BB3"/>
  <w15:chartTrackingRefBased/>
  <w15:docId w15:val="{5090E8D9-7EDE-467F-960A-12EB3FB0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1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28D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1328D"/>
    <w:pPr>
      <w:ind w:left="720"/>
      <w:contextualSpacing/>
    </w:pPr>
  </w:style>
  <w:style w:type="character" w:customStyle="1" w:styleId="a5">
    <w:name w:val="Абзац списку Знак"/>
    <w:link w:val="a4"/>
    <w:locked/>
    <w:rsid w:val="00F1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7184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Osvita</dc:creator>
  <cp:keywords/>
  <dc:description/>
  <cp:lastModifiedBy>Alla Osvita</cp:lastModifiedBy>
  <cp:revision>3</cp:revision>
  <dcterms:created xsi:type="dcterms:W3CDTF">2026-04-10T10:38:00Z</dcterms:created>
  <dcterms:modified xsi:type="dcterms:W3CDTF">2026-04-10T11:06:00Z</dcterms:modified>
</cp:coreProperties>
</file>