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7B22" w14:textId="77777777" w:rsidR="00F5291E" w:rsidRPr="000805F8" w:rsidRDefault="00F5291E" w:rsidP="00F5291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ПРОТОКОЛ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</w:t>
      </w:r>
    </w:p>
    <w:p w14:paraId="14358000" w14:textId="77777777" w:rsidR="00F5291E" w:rsidRPr="000805F8" w:rsidRDefault="00F5291E" w:rsidP="00F5291E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27.05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.2024 року                                                    с. Маломихайлівка</w:t>
      </w:r>
    </w:p>
    <w:p w14:paraId="637C3FC3" w14:textId="77777777" w:rsidR="00F5291E" w:rsidRPr="000805F8" w:rsidRDefault="00F5291E" w:rsidP="00F5291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засідання робочої групи щодо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прийняття до уваги результати обговорення рішення Маломихайлівської сільської ради, щодо перепрофілювання та перейменування закладів загальної середньої освіти Маломихайлівської територіальної громади</w:t>
      </w:r>
    </w:p>
    <w:p w14:paraId="30A70BC9" w14:textId="77777777" w:rsidR="00F5291E" w:rsidRPr="000805F8" w:rsidRDefault="00F5291E" w:rsidP="00F5291E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Всього членів – 12 (дванадцять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) </w:t>
      </w:r>
    </w:p>
    <w:p w14:paraId="137BDFBC" w14:textId="77777777" w:rsidR="00F5291E" w:rsidRPr="000805F8" w:rsidRDefault="00F5291E" w:rsidP="00F5291E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 на засіданні робочої групи:</w:t>
      </w:r>
    </w:p>
    <w:p w14:paraId="1242EE3D" w14:textId="77777777" w:rsidR="00F5291E" w:rsidRPr="000805F8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Хоружа Алла Михайлівна - в.о. начальника відділу освіти, культури, молоді та спорту Маломихайлівської сільської ради, заступник голови робочої групи;</w:t>
      </w:r>
    </w:p>
    <w:p w14:paraId="2CBA63D1" w14:textId="77777777" w:rsidR="00F5291E" w:rsidRPr="000805F8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Кіріченко  Зоряна Олексіївна- заступник начальника відділу освіти, культури, молоді та спорту, секретар.</w:t>
      </w:r>
    </w:p>
    <w:p w14:paraId="0594119C" w14:textId="77777777" w:rsidR="00F5291E" w:rsidRPr="000805F8" w:rsidRDefault="00F5291E" w:rsidP="00F5291E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комісії:</w:t>
      </w:r>
    </w:p>
    <w:p w14:paraId="1C74487E" w14:textId="77777777" w:rsidR="00F5291E" w:rsidRPr="000805F8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Власенко Любов Миколаївна -  директор Маломихайлівського ліцею імені І.Г. Скакуна;</w:t>
      </w:r>
    </w:p>
    <w:p w14:paraId="340DD3CE" w14:textId="77777777" w:rsidR="00F5291E" w:rsidRPr="000805F8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Явтушенко Олексій Григорович - в.о. директора Гаврилівського ліцею; </w:t>
      </w:r>
    </w:p>
    <w:p w14:paraId="11834AFF" w14:textId="77777777" w:rsidR="00F5291E" w:rsidRPr="000805F8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Ставицька Валентина Миколаївна  - директор Просянського ліцею; </w:t>
      </w:r>
    </w:p>
    <w:p w14:paraId="74E0E536" w14:textId="77777777" w:rsidR="00F5291E" w:rsidRPr="000805F8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Гулак Видим Миколайович- депутат Маломихайлівської сільської ради;</w:t>
      </w:r>
    </w:p>
    <w:p w14:paraId="72C63AE1" w14:textId="77777777" w:rsidR="00F5291E" w:rsidRPr="000805F8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Синільник Лілія Петрівна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староста Гаврилівського округу;</w:t>
      </w:r>
    </w:p>
    <w:p w14:paraId="39CDCA17" w14:textId="77777777" w:rsidR="00F5291E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Яковенко Анатолій Григорович – спеціаліст відділу освіти, культури, молоді та 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26CEB40A" w14:textId="77777777" w:rsidR="00F5291E" w:rsidRPr="000805F8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Явтушенко Анатолій Павлович –  заступник сільського голови  з питань діяльності виконавчих органів Маломихайлівської ТГ, голова робочої групи;</w:t>
      </w:r>
    </w:p>
    <w:p w14:paraId="62DDBBBF" w14:textId="77777777" w:rsidR="00F5291E" w:rsidRPr="000805F8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Бобрика Ірина Григорівна – депутат Маломихайлівської сільської рад;</w:t>
      </w:r>
    </w:p>
    <w:p w14:paraId="6F787F9A" w14:textId="77777777" w:rsidR="00F5291E" w:rsidRPr="000805F8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Головань Ольга Миколаївна- депутат Маломихайлівської сільської ради;</w:t>
      </w:r>
    </w:p>
    <w:p w14:paraId="7CC42264" w14:textId="77777777" w:rsidR="00F5291E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Балюра Віталій Васильович – староста Просянського округу.</w:t>
      </w:r>
    </w:p>
    <w:p w14:paraId="0B684274" w14:textId="77777777" w:rsidR="00984286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Филобок Олена Олексіївна – головний бухгалтер відділу освіти, культури, молоді та спорту 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аломихайлівської сільської ради.</w:t>
      </w:r>
    </w:p>
    <w:p w14:paraId="39CA13D0" w14:textId="77777777" w:rsidR="00F5291E" w:rsidRPr="000805F8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Присутні більше 2/3 засідання відбувається.</w:t>
      </w:r>
    </w:p>
    <w:p w14:paraId="1866EAD5" w14:textId="6B37DD37" w:rsidR="00F5291E" w:rsidRDefault="00F5291E" w:rsidP="00F5291E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 :</w:t>
      </w:r>
      <w:r w:rsidRPr="00BA21C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BA21CF" w:rsidRPr="00BA21C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Явтушенко А.П</w:t>
      </w:r>
    </w:p>
    <w:p w14:paraId="3F4B9FCE" w14:textId="77777777" w:rsidR="00F5291E" w:rsidRPr="000805F8" w:rsidRDefault="00F5291E" w:rsidP="00F5291E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33E850A" w14:textId="77777777" w:rsidR="00F5291E" w:rsidRPr="000805F8" w:rsidRDefault="00F5291E" w:rsidP="00F5291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Порядок денний</w:t>
      </w:r>
    </w:p>
    <w:p w14:paraId="2082BD5B" w14:textId="77777777" w:rsidR="00F5291E" w:rsidRPr="00F5291E" w:rsidRDefault="00F5291E" w:rsidP="00F5291E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громадського</w:t>
      </w:r>
      <w:r w:rsidRPr="00F529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обговорення </w:t>
      </w:r>
      <w:proofErr w:type="spellStart"/>
      <w:r w:rsidRPr="00F5291E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Pr="00F529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щодо  перейменування, реорганізації закладів загальної середньої освіти на території  Маломихайлівської  сільської ради.</w:t>
      </w:r>
    </w:p>
    <w:p w14:paraId="52A7150A" w14:textId="77777777" w:rsidR="00F5291E" w:rsidRPr="00F5291E" w:rsidRDefault="00F5291E" w:rsidP="00F5291E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91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</w:p>
    <w:p w14:paraId="6EDEF753" w14:textId="77777777" w:rsidR="00F5291E" w:rsidRPr="000805F8" w:rsidRDefault="00F5291E" w:rsidP="00F5291E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Інформацію</w:t>
      </w:r>
      <w:r w:rsidRPr="00F529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проведення громадського обговорення щодо перейменування, реорганізації  закладів загальної середньої освіти на території Маломихайлівської  сільської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AC30B0F" w14:textId="77777777" w:rsidR="00F5291E" w:rsidRPr="000805F8" w:rsidRDefault="00F5291E" w:rsidP="00F5291E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Виступили:</w:t>
      </w:r>
    </w:p>
    <w:p w14:paraId="278C2B79" w14:textId="77777777" w:rsidR="00F5291E" w:rsidRPr="00F5291E" w:rsidRDefault="00F5291E" w:rsidP="00F5291E">
      <w:pPr>
        <w:pStyle w:val="docdata"/>
        <w:shd w:val="clear" w:color="auto" w:fill="FFFFFF"/>
        <w:spacing w:before="0" w:beforeAutospacing="0" w:after="0" w:afterAutospacing="0"/>
        <w:ind w:right="225" w:firstLine="585"/>
        <w:jc w:val="both"/>
        <w:rPr>
          <w:lang w:val="uk-UA"/>
        </w:rPr>
      </w:pPr>
      <w:r w:rsidRPr="00F5291E">
        <w:rPr>
          <w:rFonts w:eastAsia="Calibri"/>
          <w:sz w:val="28"/>
          <w:szCs w:val="28"/>
          <w:lang w:val="uk-UA"/>
        </w:rPr>
        <w:t xml:space="preserve">Хоружа А.М., яка представила членам робочої групи інформацію щодо організації </w:t>
      </w:r>
      <w:r>
        <w:rPr>
          <w:rFonts w:eastAsia="Calibri"/>
          <w:sz w:val="28"/>
          <w:szCs w:val="28"/>
          <w:lang w:val="uk-UA"/>
        </w:rPr>
        <w:t>обговорення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F5291E">
        <w:rPr>
          <w:color w:val="000000"/>
          <w:sz w:val="28"/>
          <w:szCs w:val="28"/>
          <w:shd w:val="clear" w:color="auto" w:fill="FFFFFF"/>
          <w:lang w:val="uk-UA"/>
        </w:rPr>
        <w:t>Формат проведення громадського обговорення: у зв’язку з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F5291E">
        <w:rPr>
          <w:color w:val="000000"/>
          <w:sz w:val="28"/>
          <w:szCs w:val="28"/>
          <w:shd w:val="clear" w:color="auto" w:fill="FFFFFF"/>
          <w:lang w:val="uk-UA"/>
        </w:rPr>
        <w:t xml:space="preserve"> воєнним станом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F5291E">
        <w:rPr>
          <w:color w:val="000000"/>
          <w:sz w:val="28"/>
          <w:szCs w:val="28"/>
          <w:shd w:val="clear" w:color="auto" w:fill="FFFFFF"/>
          <w:lang w:val="uk-UA"/>
        </w:rPr>
        <w:t xml:space="preserve"> пропозиції та зауваження приймаються у письмовій формі із зазначенням особи та контактної інформації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F5291E">
        <w:rPr>
          <w:color w:val="000000"/>
          <w:sz w:val="28"/>
          <w:szCs w:val="28"/>
          <w:shd w:val="clear" w:color="auto" w:fill="FFFFFF"/>
          <w:lang w:val="uk-UA"/>
        </w:rPr>
        <w:t>заявника</w:t>
      </w:r>
    </w:p>
    <w:p w14:paraId="476C7F86" w14:textId="77777777" w:rsidR="00F5291E" w:rsidRPr="00F5291E" w:rsidRDefault="00F5291E" w:rsidP="00F5291E">
      <w:pPr>
        <w:pStyle w:val="a4"/>
        <w:shd w:val="clear" w:color="auto" w:fill="FFFFFF"/>
        <w:spacing w:before="0" w:beforeAutospacing="0" w:after="0" w:afterAutospacing="0"/>
        <w:ind w:right="225"/>
        <w:jc w:val="both"/>
        <w:rPr>
          <w:lang w:val="ru-RU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 w:rsidRPr="00F529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5291E">
        <w:rPr>
          <w:color w:val="000000"/>
          <w:sz w:val="28"/>
          <w:szCs w:val="28"/>
          <w:shd w:val="clear" w:color="auto" w:fill="FFFFFF"/>
          <w:lang w:val="ru-RU"/>
        </w:rPr>
        <w:t>з 30.05.2024 року по 30.07.2024 року за адресою:</w:t>
      </w:r>
      <w:r>
        <w:rPr>
          <w:color w:val="000000"/>
          <w:sz w:val="28"/>
          <w:szCs w:val="28"/>
          <w:shd w:val="clear" w:color="auto" w:fill="FFFFFF"/>
        </w:rPr>
        <w:t> </w:t>
      </w:r>
    </w:p>
    <w:p w14:paraId="286504DC" w14:textId="77777777" w:rsidR="00F5291E" w:rsidRPr="00F5291E" w:rsidRDefault="00F5291E" w:rsidP="00F5291E">
      <w:pPr>
        <w:pStyle w:val="a4"/>
        <w:shd w:val="clear" w:color="auto" w:fill="FFFFFF"/>
        <w:spacing w:before="0" w:beforeAutospacing="0" w:after="0" w:afterAutospacing="0"/>
        <w:ind w:right="225"/>
        <w:jc w:val="both"/>
        <w:rPr>
          <w:lang w:val="ru-RU"/>
        </w:rPr>
      </w:pPr>
      <w:r w:rsidRPr="00F5291E"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с. Маломихайлівка, </w:t>
      </w:r>
      <w:proofErr w:type="spellStart"/>
      <w:r w:rsidRPr="00F5291E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вул</w:t>
      </w:r>
      <w:proofErr w:type="spellEnd"/>
      <w:r w:rsidRPr="00F5291E"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. Центральна, 28 </w:t>
      </w:r>
    </w:p>
    <w:p w14:paraId="467822D8" w14:textId="77777777" w:rsidR="00F5291E" w:rsidRPr="00F5291E" w:rsidRDefault="00F5291E" w:rsidP="00F5291E">
      <w:pPr>
        <w:pStyle w:val="a4"/>
        <w:shd w:val="clear" w:color="auto" w:fill="FFFFFF"/>
        <w:spacing w:before="0" w:beforeAutospacing="0" w:after="0" w:afterAutospacing="0"/>
        <w:ind w:right="225"/>
        <w:jc w:val="both"/>
        <w:rPr>
          <w:lang w:val="ru-RU"/>
        </w:rPr>
      </w:pPr>
      <w:proofErr w:type="gram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та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електронної</w:t>
      </w:r>
      <w:proofErr w:type="spellEnd"/>
      <w:proofErr w:type="gram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пошти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відділу освіти, культури, молоді та спорту Маломихайлівської сільської ради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із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дотриманням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усіх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заходів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безпеки</w:t>
      </w:r>
    </w:p>
    <w:p w14:paraId="09DD97C8" w14:textId="77777777" w:rsidR="00F5291E" w:rsidRPr="00F5291E" w:rsidRDefault="00F5291E" w:rsidP="00F5291E">
      <w:pPr>
        <w:pStyle w:val="a4"/>
        <w:shd w:val="clear" w:color="auto" w:fill="FFFFFF"/>
        <w:spacing w:before="0" w:beforeAutospacing="0" w:after="0" w:afterAutospacing="0"/>
        <w:ind w:right="225"/>
        <w:jc w:val="both"/>
        <w:rPr>
          <w:lang w:val="ru-RU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 m</w:t>
      </w:r>
      <w:r w:rsidRPr="00F5291E">
        <w:rPr>
          <w:b/>
          <w:bCs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>v</w:t>
      </w:r>
      <w:r w:rsidRPr="00F5291E">
        <w:rPr>
          <w:b/>
          <w:bCs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</w:rPr>
        <w:t>o</w:t>
      </w:r>
      <w:r w:rsidRPr="00F5291E">
        <w:rPr>
          <w:b/>
          <w:bCs/>
          <w:color w:val="000000"/>
          <w:sz w:val="28"/>
          <w:szCs w:val="28"/>
          <w:shd w:val="clear" w:color="auto" w:fill="FFFFFF"/>
          <w:lang w:val="ru-RU"/>
        </w:rPr>
        <w:t>@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ukr</w:t>
      </w:r>
      <w:proofErr w:type="spellEnd"/>
      <w:r w:rsidRPr="00F5291E">
        <w:rPr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b/>
          <w:bCs/>
          <w:color w:val="000000"/>
          <w:sz w:val="28"/>
          <w:szCs w:val="28"/>
          <w:shd w:val="clear" w:color="auto" w:fill="FFFFFF"/>
        </w:rPr>
        <w:t>net</w:t>
      </w:r>
    </w:p>
    <w:p w14:paraId="151488EF" w14:textId="77777777" w:rsidR="00F5291E" w:rsidRPr="00F5291E" w:rsidRDefault="00F5291E" w:rsidP="00F5291E">
      <w:pPr>
        <w:pStyle w:val="a4"/>
        <w:shd w:val="clear" w:color="auto" w:fill="FFFFFF"/>
        <w:spacing w:before="0" w:beforeAutospacing="0" w:after="0" w:afterAutospacing="0"/>
        <w:ind w:right="225"/>
        <w:jc w:val="both"/>
        <w:rPr>
          <w:lang w:val="ru-RU"/>
        </w:rPr>
      </w:pPr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До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участі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обговоренні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запрошуються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всі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мешканці</w:t>
      </w:r>
      <w:proofErr w:type="spellEnd"/>
      <w:proofErr w:type="gram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Маломихайлівської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сільської ради.</w:t>
      </w:r>
    </w:p>
    <w:p w14:paraId="4FD5F1EB" w14:textId="77777777" w:rsidR="00F5291E" w:rsidRDefault="00F5291E" w:rsidP="00F5291E">
      <w:pPr>
        <w:pStyle w:val="a4"/>
        <w:shd w:val="clear" w:color="auto" w:fill="FFFFFF"/>
        <w:spacing w:before="0" w:beforeAutospacing="0" w:after="0" w:afterAutospacing="0"/>
        <w:ind w:right="225"/>
        <w:jc w:val="both"/>
        <w:rPr>
          <w:lang w:val="ru-RU"/>
        </w:rPr>
      </w:pP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Прізвище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ім’я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особи,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визначеної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відповідальною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за проведення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громадського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обговорення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- Явтушенко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Анатолій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Павлович, заступник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сільського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голови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з</w:t>
      </w:r>
      <w:proofErr w:type="gram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питань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виконавчих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органів_Маломихайлівської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ТГ,</w:t>
      </w:r>
      <w:r>
        <w:rPr>
          <w:color w:val="000000"/>
          <w:sz w:val="28"/>
          <w:szCs w:val="28"/>
          <w:shd w:val="clear" w:color="auto" w:fill="FFFFFF"/>
        </w:rPr>
        <w:t>  </w:t>
      </w:r>
      <w:r w:rsidRPr="00F5291E">
        <w:rPr>
          <w:color w:val="000000"/>
          <w:sz w:val="28"/>
          <w:szCs w:val="28"/>
          <w:shd w:val="clear" w:color="auto" w:fill="FFFFFF"/>
          <w:lang w:val="ru-RU"/>
        </w:rPr>
        <w:t xml:space="preserve"> контактна особа – Хоружа А.М., </w:t>
      </w:r>
      <w:proofErr w:type="spellStart"/>
      <w:r w:rsidRPr="00F5291E">
        <w:rPr>
          <w:color w:val="000000"/>
          <w:sz w:val="28"/>
          <w:szCs w:val="28"/>
          <w:shd w:val="clear" w:color="auto" w:fill="FFFFFF"/>
          <w:lang w:val="ru-RU"/>
        </w:rPr>
        <w:t>в.о</w:t>
      </w:r>
      <w:proofErr w:type="spellEnd"/>
      <w:r w:rsidRPr="00F5291E">
        <w:rPr>
          <w:color w:val="000000"/>
          <w:sz w:val="28"/>
          <w:szCs w:val="28"/>
          <w:shd w:val="clear" w:color="auto" w:fill="FFFFFF"/>
          <w:lang w:val="ru-RU"/>
        </w:rPr>
        <w:t>. начальника відділу освіти, культури, молоді та спорту тел. 0671025842</w:t>
      </w:r>
      <w:r>
        <w:rPr>
          <w:lang w:val="ru-RU"/>
        </w:rPr>
        <w:t>.</w:t>
      </w:r>
    </w:p>
    <w:p w14:paraId="5DAEADF2" w14:textId="77777777" w:rsidR="00F5291E" w:rsidRPr="00F5291E" w:rsidRDefault="00F5291E" w:rsidP="00F5291E">
      <w:pPr>
        <w:pStyle w:val="a4"/>
        <w:shd w:val="clear" w:color="auto" w:fill="FFFFFF"/>
        <w:spacing w:before="0" w:beforeAutospacing="0" w:after="0" w:afterAutospacing="0"/>
        <w:ind w:right="225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Термін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спосіб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оприлюднення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результатів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громадського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обговорення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узагальнення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висловлених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ході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громадського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обговорення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зауважень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пропозицій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визначається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здійснюється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5291E">
        <w:rPr>
          <w:color w:val="000000" w:themeColor="text1"/>
          <w:sz w:val="28"/>
          <w:szCs w:val="28"/>
          <w:lang w:val="ru-RU"/>
        </w:rPr>
        <w:t>організатором</w:t>
      </w:r>
      <w:proofErr w:type="spellEnd"/>
      <w:r w:rsidRPr="00F5291E">
        <w:rPr>
          <w:color w:val="000000" w:themeColor="text1"/>
          <w:sz w:val="28"/>
          <w:szCs w:val="28"/>
          <w:lang w:val="ru-RU"/>
        </w:rPr>
        <w:t>.</w:t>
      </w:r>
    </w:p>
    <w:p w14:paraId="1153F422" w14:textId="77777777" w:rsidR="00F5291E" w:rsidRDefault="00F5291E" w:rsidP="00BB36B2">
      <w:pPr>
        <w:numPr>
          <w:ilvl w:val="0"/>
          <w:numId w:val="2"/>
        </w:numPr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CC9804F" w14:textId="77777777" w:rsidR="00F5291E" w:rsidRPr="00617D8A" w:rsidRDefault="00F5291E" w:rsidP="00F5291E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17D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</w:p>
    <w:p w14:paraId="394C4D3D" w14:textId="77777777" w:rsidR="00F5291E" w:rsidRDefault="00F5291E" w:rsidP="00F5291E">
      <w:pPr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06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Ставицька В.М.,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 Просянського ліцею, яка акцентувала увагу щодо </w:t>
      </w:r>
      <w:r w:rsidRPr="00F529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врахування думки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кожного  жителя</w:t>
      </w:r>
      <w:r w:rsidRPr="00F529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Маломихайлівської  громади щодо реорганізації  закладів загальної середньої освіти на території Маломихайлівської  сільської ради.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F3BDE46" w14:textId="77777777" w:rsidR="00F5291E" w:rsidRDefault="00F5291E" w:rsidP="00F5291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Pr="005D23D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Власенко Л.М.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 Маломихайлівського ліцею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ім.І.Г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Скакуна, яка     висловилась, у</w:t>
      </w:r>
      <w:r w:rsidRPr="00F529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громадському обговоренні з правом голосу можуть брати участь дієздатні жителі населених пунктів Маломихайлівської територіальної громади, які досягли 18-річного віку та місце проживання яких в установленому законом порядку зареєстроване на території, в межах якої проводяться громадські обговорення.</w:t>
      </w:r>
    </w:p>
    <w:p w14:paraId="76CAF759" w14:textId="77777777" w:rsidR="00F5291E" w:rsidRPr="004C06F4" w:rsidRDefault="00F5291E" w:rsidP="00F5291E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</w:p>
    <w:p w14:paraId="637FFBF4" w14:textId="77777777" w:rsidR="00F5291E" w:rsidRPr="004C06F4" w:rsidRDefault="00F5291E" w:rsidP="00F5291E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Інформацію прийняти до уваги.</w:t>
      </w:r>
    </w:p>
    <w:p w14:paraId="3FF1ABC3" w14:textId="77777777" w:rsidR="00F5291E" w:rsidRPr="00984286" w:rsidRDefault="00984286" w:rsidP="00984286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42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Провести громадське обговорення </w:t>
      </w:r>
      <w:proofErr w:type="spellStart"/>
      <w:r w:rsidRPr="00984286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Pr="009842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щодо  перейменування, реорганізації закладів загальної середньої освіти на території  Маломихайлівської  сільської ради</w:t>
      </w:r>
    </w:p>
    <w:p w14:paraId="355735CD" w14:textId="77777777" w:rsidR="00F5291E" w:rsidRPr="000805F8" w:rsidRDefault="00F5291E" w:rsidP="00F5291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Голосували: відкритим голо</w:t>
      </w:r>
      <w:r w:rsidR="00984286">
        <w:rPr>
          <w:rFonts w:ascii="Times New Roman" w:eastAsia="Calibri" w:hAnsi="Times New Roman" w:cs="Times New Roman"/>
          <w:sz w:val="28"/>
          <w:szCs w:val="28"/>
          <w:lang w:val="uk-UA"/>
        </w:rPr>
        <w:t>суванням «за» - 12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чолові</w:t>
      </w:r>
      <w:r w:rsidR="00984286">
        <w:rPr>
          <w:rFonts w:ascii="Times New Roman" w:eastAsia="Calibri" w:hAnsi="Times New Roman" w:cs="Times New Roman"/>
          <w:sz w:val="28"/>
          <w:szCs w:val="28"/>
          <w:lang w:val="uk-UA"/>
        </w:rPr>
        <w:t>к, «проти» - 0, «утримались» - 0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DB7CAC4" w14:textId="77777777" w:rsidR="00F5291E" w:rsidRPr="000805F8" w:rsidRDefault="00F5291E" w:rsidP="00F5291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EAC47A" w14:textId="77777777" w:rsidR="00F5291E" w:rsidRPr="000805F8" w:rsidRDefault="00F5291E" w:rsidP="00F5291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F805F26" w14:textId="77777777" w:rsidR="00F5291E" w:rsidRPr="000805F8" w:rsidRDefault="00F5291E" w:rsidP="00F5291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голови робочої групи                          Алла ХОРУЖА</w:t>
      </w:r>
    </w:p>
    <w:p w14:paraId="0ACF250D" w14:textId="77777777" w:rsidR="00F5291E" w:rsidRPr="000805F8" w:rsidRDefault="00F5291E" w:rsidP="00F5291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7CD1AF2" w14:textId="77777777" w:rsidR="00F5291E" w:rsidRPr="000805F8" w:rsidRDefault="00F5291E" w:rsidP="00F5291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                                                                Зоряна КІРІЧЕНКО </w:t>
      </w:r>
    </w:p>
    <w:p w14:paraId="228F8ABC" w14:textId="77777777" w:rsidR="00F5291E" w:rsidRPr="000805F8" w:rsidRDefault="00F5291E" w:rsidP="00F5291E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7CA1972" w14:textId="77777777" w:rsidR="00F5291E" w:rsidRPr="000805F8" w:rsidRDefault="00F5291E" w:rsidP="00F5291E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3F31BD" w14:textId="77777777" w:rsidR="0086516C" w:rsidRDefault="0086516C"/>
    <w:sectPr w:rsidR="0086516C" w:rsidSect="00984286">
      <w:pgSz w:w="12240" w:h="15840"/>
      <w:pgMar w:top="142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1A2"/>
    <w:multiLevelType w:val="hybridMultilevel"/>
    <w:tmpl w:val="15361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486A"/>
    <w:multiLevelType w:val="hybridMultilevel"/>
    <w:tmpl w:val="1F182CFA"/>
    <w:lvl w:ilvl="0" w:tplc="4DD8C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E3165"/>
    <w:multiLevelType w:val="hybridMultilevel"/>
    <w:tmpl w:val="692AED0C"/>
    <w:lvl w:ilvl="0" w:tplc="30EA0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73076"/>
    <w:multiLevelType w:val="hybridMultilevel"/>
    <w:tmpl w:val="C994A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E4C26"/>
    <w:multiLevelType w:val="hybridMultilevel"/>
    <w:tmpl w:val="08F4B96E"/>
    <w:lvl w:ilvl="0" w:tplc="B9F44B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49"/>
    <w:rsid w:val="0086516C"/>
    <w:rsid w:val="00984286"/>
    <w:rsid w:val="00BA21CF"/>
    <w:rsid w:val="00D13249"/>
    <w:rsid w:val="00F5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B448"/>
  <w15:chartTrackingRefBased/>
  <w15:docId w15:val="{0BCC43B9-E4D8-4D63-A071-85EF17F4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91E"/>
    <w:pPr>
      <w:ind w:left="720"/>
      <w:contextualSpacing/>
    </w:pPr>
  </w:style>
  <w:style w:type="paragraph" w:customStyle="1" w:styleId="docdata">
    <w:name w:val="docdata"/>
    <w:aliases w:val="docy,v5,17985,baiaagaaboqcaaadekqaaawiraaaaaaaaaaaaaaaaaaaaaaaaaaaaaaaaaaaaaaaaaaaaaaaaaaaaaaaaaaaaaaaaaaaaaaaaaaaaaaaaaaaaaaaaaaaaaaaaaaaaaaaaaaaaaaaaaaaaaaaaaaaaaaaaaaaaaaaaaaaaaaaaaaaaaaaaaaaaaaaaaaaaaaaaaaaaaaaaaaaaaaaaaaaaaaaaaaaaaaaaaaaaaa"/>
    <w:basedOn w:val="a"/>
    <w:rsid w:val="00F5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5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2694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Zoryana</dc:creator>
  <cp:keywords/>
  <dc:description/>
  <cp:lastModifiedBy>Alla Osvita</cp:lastModifiedBy>
  <cp:revision>4</cp:revision>
  <dcterms:created xsi:type="dcterms:W3CDTF">2026-04-09T12:13:00Z</dcterms:created>
  <dcterms:modified xsi:type="dcterms:W3CDTF">2026-04-10T10:35:00Z</dcterms:modified>
</cp:coreProperties>
</file>